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8147A" w14:textId="77777777" w:rsidR="00D34442" w:rsidRPr="00B14F72" w:rsidRDefault="00000000" w:rsidP="00B14F72">
      <w:pPr>
        <w:pStyle w:val="Title"/>
        <w:rPr>
          <w:rFonts w:ascii="Arial" w:hAnsi="Arial" w:cs="Arial"/>
          <w:sz w:val="28"/>
          <w:szCs w:val="28"/>
        </w:rPr>
      </w:pPr>
      <w:r w:rsidRPr="00B14F72">
        <w:rPr>
          <w:rFonts w:ascii="Arial" w:hAnsi="Arial" w:cs="Arial"/>
          <w:sz w:val="28"/>
          <w:szCs w:val="28"/>
        </w:rPr>
        <w:t>Appendix</w:t>
      </w:r>
      <w:r w:rsidRPr="00B14F72">
        <w:rPr>
          <w:rFonts w:ascii="Arial" w:hAnsi="Arial" w:cs="Arial"/>
          <w:spacing w:val="-7"/>
          <w:sz w:val="28"/>
          <w:szCs w:val="28"/>
        </w:rPr>
        <w:t xml:space="preserve"> </w:t>
      </w:r>
      <w:r w:rsidRPr="00B14F72">
        <w:rPr>
          <w:rFonts w:ascii="Arial" w:hAnsi="Arial" w:cs="Arial"/>
          <w:sz w:val="28"/>
          <w:szCs w:val="28"/>
        </w:rPr>
        <w:t>1</w:t>
      </w:r>
      <w:r w:rsidRPr="00B14F72">
        <w:rPr>
          <w:rFonts w:ascii="Arial" w:hAnsi="Arial" w:cs="Arial"/>
          <w:spacing w:val="-6"/>
          <w:sz w:val="28"/>
          <w:szCs w:val="28"/>
        </w:rPr>
        <w:t xml:space="preserve"> </w:t>
      </w:r>
      <w:r w:rsidRPr="00B14F72">
        <w:rPr>
          <w:rFonts w:ascii="Arial" w:hAnsi="Arial" w:cs="Arial"/>
          <w:sz w:val="28"/>
          <w:szCs w:val="28"/>
        </w:rPr>
        <w:t>–</w:t>
      </w:r>
      <w:r w:rsidRPr="00B14F72">
        <w:rPr>
          <w:rFonts w:ascii="Arial" w:hAnsi="Arial" w:cs="Arial"/>
          <w:spacing w:val="-6"/>
          <w:sz w:val="28"/>
          <w:szCs w:val="28"/>
        </w:rPr>
        <w:t xml:space="preserve"> </w:t>
      </w:r>
      <w:r w:rsidRPr="00B14F72">
        <w:rPr>
          <w:rFonts w:ascii="Arial" w:hAnsi="Arial" w:cs="Arial"/>
          <w:sz w:val="28"/>
          <w:szCs w:val="28"/>
        </w:rPr>
        <w:t>Delivering</w:t>
      </w:r>
      <w:r w:rsidRPr="00B14F72">
        <w:rPr>
          <w:rFonts w:ascii="Arial" w:hAnsi="Arial" w:cs="Arial"/>
          <w:spacing w:val="-6"/>
          <w:sz w:val="28"/>
          <w:szCs w:val="28"/>
        </w:rPr>
        <w:t xml:space="preserve"> </w:t>
      </w:r>
      <w:r w:rsidRPr="00B14F72">
        <w:rPr>
          <w:rFonts w:ascii="Arial" w:hAnsi="Arial" w:cs="Arial"/>
          <w:sz w:val="28"/>
          <w:szCs w:val="28"/>
        </w:rPr>
        <w:t>the</w:t>
      </w:r>
      <w:r w:rsidRPr="00B14F72">
        <w:rPr>
          <w:rFonts w:ascii="Arial" w:hAnsi="Arial" w:cs="Arial"/>
          <w:spacing w:val="-6"/>
          <w:sz w:val="28"/>
          <w:szCs w:val="28"/>
        </w:rPr>
        <w:t xml:space="preserve"> </w:t>
      </w:r>
      <w:r w:rsidRPr="00B14F72">
        <w:rPr>
          <w:rFonts w:ascii="Arial" w:hAnsi="Arial" w:cs="Arial"/>
          <w:sz w:val="28"/>
          <w:szCs w:val="28"/>
        </w:rPr>
        <w:t>Vision,</w:t>
      </w:r>
      <w:r w:rsidRPr="00B14F72">
        <w:rPr>
          <w:rFonts w:ascii="Arial" w:hAnsi="Arial" w:cs="Arial"/>
          <w:spacing w:val="-6"/>
          <w:sz w:val="28"/>
          <w:szCs w:val="28"/>
        </w:rPr>
        <w:t xml:space="preserve"> </w:t>
      </w:r>
      <w:r w:rsidRPr="00B14F72">
        <w:rPr>
          <w:rFonts w:ascii="Arial" w:hAnsi="Arial" w:cs="Arial"/>
          <w:sz w:val="28"/>
          <w:szCs w:val="28"/>
        </w:rPr>
        <w:t>Strategic</w:t>
      </w:r>
      <w:r w:rsidRPr="00B14F72">
        <w:rPr>
          <w:rFonts w:ascii="Arial" w:hAnsi="Arial" w:cs="Arial"/>
          <w:spacing w:val="-7"/>
          <w:sz w:val="28"/>
          <w:szCs w:val="28"/>
        </w:rPr>
        <w:t xml:space="preserve"> </w:t>
      </w:r>
      <w:r w:rsidRPr="00B14F72">
        <w:rPr>
          <w:rFonts w:ascii="Arial" w:hAnsi="Arial" w:cs="Arial"/>
          <w:spacing w:val="-2"/>
          <w:sz w:val="28"/>
          <w:szCs w:val="28"/>
        </w:rPr>
        <w:t>Choices</w:t>
      </w:r>
    </w:p>
    <w:p w14:paraId="039649EA" w14:textId="77777777" w:rsidR="00D34442" w:rsidRDefault="00D34442">
      <w:pPr>
        <w:pStyle w:val="BodyText"/>
        <w:ind w:left="0"/>
        <w:rPr>
          <w:b/>
        </w:rPr>
      </w:pPr>
    </w:p>
    <w:p w14:paraId="379E5553" w14:textId="77777777" w:rsidR="00D34442" w:rsidRDefault="00000000">
      <w:pPr>
        <w:pStyle w:val="ListParagraph"/>
        <w:numPr>
          <w:ilvl w:val="0"/>
          <w:numId w:val="13"/>
        </w:numPr>
        <w:tabs>
          <w:tab w:val="left" w:pos="839"/>
        </w:tabs>
        <w:ind w:hanging="719"/>
        <w:jc w:val="both"/>
        <w:rPr>
          <w:b/>
        </w:rPr>
      </w:pPr>
      <w:r>
        <w:rPr>
          <w:b/>
          <w:spacing w:val="-2"/>
        </w:rPr>
        <w:t>Introduction</w:t>
      </w:r>
    </w:p>
    <w:p w14:paraId="503C1749" w14:textId="77777777" w:rsidR="00D34442" w:rsidRDefault="00000000">
      <w:pPr>
        <w:pStyle w:val="ListParagraph"/>
        <w:numPr>
          <w:ilvl w:val="1"/>
          <w:numId w:val="13"/>
        </w:numPr>
        <w:tabs>
          <w:tab w:val="left" w:pos="839"/>
        </w:tabs>
        <w:spacing w:before="251"/>
        <w:ind w:right="115" w:firstLine="0"/>
        <w:jc w:val="both"/>
      </w:pPr>
      <w:r>
        <w:t>To deliver the vision of the open space strategy and parks development plan</w:t>
      </w:r>
      <w:r>
        <w:rPr>
          <w:spacing w:val="40"/>
        </w:rPr>
        <w:t xml:space="preserve"> </w:t>
      </w:r>
      <w:r>
        <w:t>it</w:t>
      </w:r>
      <w:r>
        <w:rPr>
          <w:spacing w:val="-1"/>
        </w:rPr>
        <w:t xml:space="preserve"> </w:t>
      </w:r>
      <w:r>
        <w:t>is</w:t>
      </w:r>
      <w:r>
        <w:rPr>
          <w:spacing w:val="-1"/>
        </w:rPr>
        <w:t xml:space="preserve"> </w:t>
      </w:r>
      <w:r>
        <w:t>necessary</w:t>
      </w:r>
      <w:r>
        <w:rPr>
          <w:spacing w:val="-1"/>
        </w:rPr>
        <w:t xml:space="preserve"> </w:t>
      </w:r>
      <w:r>
        <w:t>to</w:t>
      </w:r>
      <w:r>
        <w:rPr>
          <w:spacing w:val="-1"/>
        </w:rPr>
        <w:t xml:space="preserve"> </w:t>
      </w:r>
      <w:r>
        <w:t>break</w:t>
      </w:r>
      <w:r>
        <w:rPr>
          <w:spacing w:val="-1"/>
        </w:rPr>
        <w:t xml:space="preserve"> </w:t>
      </w:r>
      <w:r>
        <w:t>down</w:t>
      </w:r>
      <w:r>
        <w:rPr>
          <w:spacing w:val="-1"/>
        </w:rPr>
        <w:t xml:space="preserve"> </w:t>
      </w:r>
      <w:r>
        <w:t>the</w:t>
      </w:r>
      <w:r>
        <w:rPr>
          <w:spacing w:val="-1"/>
        </w:rPr>
        <w:t xml:space="preserve"> </w:t>
      </w:r>
      <w:r>
        <w:t>vision</w:t>
      </w:r>
      <w:r>
        <w:rPr>
          <w:spacing w:val="-1"/>
        </w:rPr>
        <w:t xml:space="preserve"> </w:t>
      </w:r>
      <w:r>
        <w:t>into</w:t>
      </w:r>
      <w:r>
        <w:rPr>
          <w:spacing w:val="-1"/>
        </w:rPr>
        <w:t xml:space="preserve"> </w:t>
      </w:r>
      <w:r>
        <w:t>its</w:t>
      </w:r>
      <w:r>
        <w:rPr>
          <w:spacing w:val="-1"/>
        </w:rPr>
        <w:t xml:space="preserve"> </w:t>
      </w:r>
      <w:r>
        <w:t>four</w:t>
      </w:r>
      <w:r>
        <w:rPr>
          <w:spacing w:val="-1"/>
        </w:rPr>
        <w:t xml:space="preserve"> </w:t>
      </w:r>
      <w:r>
        <w:t>key</w:t>
      </w:r>
      <w:r>
        <w:rPr>
          <w:spacing w:val="-1"/>
        </w:rPr>
        <w:t xml:space="preserve"> </w:t>
      </w:r>
      <w:r>
        <w:t>themes;</w:t>
      </w:r>
      <w:r>
        <w:rPr>
          <w:spacing w:val="-1"/>
        </w:rPr>
        <w:t xml:space="preserve"> </w:t>
      </w:r>
      <w:proofErr w:type="spellStart"/>
      <w:r>
        <w:t>analyse</w:t>
      </w:r>
      <w:proofErr w:type="spellEnd"/>
      <w:r>
        <w:rPr>
          <w:spacing w:val="-2"/>
        </w:rPr>
        <w:t xml:space="preserve"> </w:t>
      </w:r>
      <w:r>
        <w:t>the</w:t>
      </w:r>
      <w:r>
        <w:rPr>
          <w:spacing w:val="-1"/>
        </w:rPr>
        <w:t xml:space="preserve"> </w:t>
      </w:r>
      <w:r>
        <w:t>strategic choices that</w:t>
      </w:r>
      <w:r>
        <w:rPr>
          <w:spacing w:val="-1"/>
        </w:rPr>
        <w:t xml:space="preserve"> </w:t>
      </w:r>
      <w:r>
        <w:t>relate to each theme; and decide on the Council’s proposed approach to each strategic choice.</w:t>
      </w:r>
    </w:p>
    <w:p w14:paraId="2C5625F6" w14:textId="77777777" w:rsidR="00D34442" w:rsidRDefault="00D34442">
      <w:pPr>
        <w:pStyle w:val="BodyText"/>
        <w:spacing w:before="1"/>
        <w:ind w:left="0"/>
      </w:pPr>
    </w:p>
    <w:p w14:paraId="7FFB0B0E" w14:textId="77777777" w:rsidR="00D34442" w:rsidRDefault="00000000">
      <w:pPr>
        <w:pStyle w:val="Heading1"/>
        <w:numPr>
          <w:ilvl w:val="0"/>
          <w:numId w:val="12"/>
        </w:numPr>
        <w:tabs>
          <w:tab w:val="left" w:pos="839"/>
        </w:tabs>
        <w:ind w:hanging="719"/>
        <w:jc w:val="both"/>
      </w:pPr>
      <w:proofErr w:type="spellStart"/>
      <w:r>
        <w:t>Modernising</w:t>
      </w:r>
      <w:proofErr w:type="spellEnd"/>
      <w:r>
        <w:rPr>
          <w:spacing w:val="-7"/>
        </w:rPr>
        <w:t xml:space="preserve"> </w:t>
      </w:r>
      <w:r>
        <w:t>our</w:t>
      </w:r>
      <w:r>
        <w:rPr>
          <w:spacing w:val="-6"/>
        </w:rPr>
        <w:t xml:space="preserve"> </w:t>
      </w:r>
      <w:r>
        <w:t>parks</w:t>
      </w:r>
      <w:r>
        <w:rPr>
          <w:spacing w:val="-6"/>
        </w:rPr>
        <w:t xml:space="preserve"> </w:t>
      </w:r>
      <w:r>
        <w:t>and</w:t>
      </w:r>
      <w:r>
        <w:rPr>
          <w:spacing w:val="-6"/>
        </w:rPr>
        <w:t xml:space="preserve"> </w:t>
      </w:r>
      <w:r>
        <w:t>open</w:t>
      </w:r>
      <w:r>
        <w:rPr>
          <w:spacing w:val="-6"/>
        </w:rPr>
        <w:t xml:space="preserve"> </w:t>
      </w:r>
      <w:r>
        <w:rPr>
          <w:spacing w:val="-2"/>
        </w:rPr>
        <w:t>spaces</w:t>
      </w:r>
    </w:p>
    <w:p w14:paraId="5CE41D3B" w14:textId="77777777" w:rsidR="00D34442" w:rsidRDefault="00000000">
      <w:pPr>
        <w:pStyle w:val="BodyText"/>
        <w:spacing w:before="252"/>
        <w:ind w:left="120"/>
      </w:pPr>
      <w:r>
        <w:rPr>
          <w:u w:val="single"/>
        </w:rPr>
        <w:t>Which</w:t>
      </w:r>
      <w:r>
        <w:rPr>
          <w:spacing w:val="-5"/>
          <w:u w:val="single"/>
        </w:rPr>
        <w:t xml:space="preserve"> </w:t>
      </w:r>
      <w:r>
        <w:rPr>
          <w:u w:val="single"/>
        </w:rPr>
        <w:t>parks</w:t>
      </w:r>
      <w:r>
        <w:rPr>
          <w:spacing w:val="-5"/>
          <w:u w:val="single"/>
        </w:rPr>
        <w:t xml:space="preserve"> </w:t>
      </w:r>
      <w:r>
        <w:rPr>
          <w:u w:val="single"/>
        </w:rPr>
        <w:t>and</w:t>
      </w:r>
      <w:r>
        <w:rPr>
          <w:spacing w:val="-5"/>
          <w:u w:val="single"/>
        </w:rPr>
        <w:t xml:space="preserve"> </w:t>
      </w:r>
      <w:r>
        <w:rPr>
          <w:u w:val="single"/>
        </w:rPr>
        <w:t>open</w:t>
      </w:r>
      <w:r>
        <w:rPr>
          <w:spacing w:val="-5"/>
          <w:u w:val="single"/>
        </w:rPr>
        <w:t xml:space="preserve"> </w:t>
      </w:r>
      <w:r>
        <w:rPr>
          <w:u w:val="single"/>
        </w:rPr>
        <w:t>spaces</w:t>
      </w:r>
      <w:r>
        <w:rPr>
          <w:spacing w:val="-5"/>
          <w:u w:val="single"/>
        </w:rPr>
        <w:t xml:space="preserve"> </w:t>
      </w:r>
      <w:r>
        <w:rPr>
          <w:u w:val="single"/>
        </w:rPr>
        <w:t>should</w:t>
      </w:r>
      <w:r>
        <w:rPr>
          <w:spacing w:val="-5"/>
          <w:u w:val="single"/>
        </w:rPr>
        <w:t xml:space="preserve"> </w:t>
      </w:r>
      <w:r>
        <w:rPr>
          <w:u w:val="single"/>
        </w:rPr>
        <w:t>we</w:t>
      </w:r>
      <w:r>
        <w:rPr>
          <w:spacing w:val="-5"/>
          <w:u w:val="single"/>
        </w:rPr>
        <w:t xml:space="preserve"> </w:t>
      </w:r>
      <w:r>
        <w:rPr>
          <w:u w:val="single"/>
        </w:rPr>
        <w:t>be</w:t>
      </w:r>
      <w:r>
        <w:rPr>
          <w:spacing w:val="-5"/>
          <w:u w:val="single"/>
        </w:rPr>
        <w:t xml:space="preserve"> </w:t>
      </w:r>
      <w:r>
        <w:rPr>
          <w:u w:val="single"/>
        </w:rPr>
        <w:t>seeking</w:t>
      </w:r>
      <w:r>
        <w:rPr>
          <w:spacing w:val="-5"/>
          <w:u w:val="single"/>
        </w:rPr>
        <w:t xml:space="preserve"> </w:t>
      </w:r>
      <w:r>
        <w:rPr>
          <w:u w:val="single"/>
        </w:rPr>
        <w:t>to</w:t>
      </w:r>
      <w:r>
        <w:rPr>
          <w:spacing w:val="-5"/>
          <w:u w:val="single"/>
        </w:rPr>
        <w:t xml:space="preserve"> </w:t>
      </w:r>
      <w:r>
        <w:rPr>
          <w:spacing w:val="-2"/>
          <w:u w:val="single"/>
        </w:rPr>
        <w:t>improve?</w:t>
      </w:r>
    </w:p>
    <w:p w14:paraId="36425818" w14:textId="77777777" w:rsidR="00D34442" w:rsidRDefault="00D34442">
      <w:pPr>
        <w:pStyle w:val="BodyText"/>
        <w:spacing w:before="1"/>
        <w:ind w:left="0"/>
      </w:pPr>
    </w:p>
    <w:p w14:paraId="2A3A6DA2" w14:textId="77777777" w:rsidR="00D34442" w:rsidRDefault="00000000">
      <w:pPr>
        <w:pStyle w:val="ListParagraph"/>
        <w:numPr>
          <w:ilvl w:val="1"/>
          <w:numId w:val="12"/>
        </w:numPr>
        <w:tabs>
          <w:tab w:val="left" w:pos="839"/>
        </w:tabs>
        <w:ind w:right="117" w:firstLine="0"/>
        <w:jc w:val="both"/>
      </w:pPr>
      <w:r>
        <w:t xml:space="preserve">The Council’s parks and open space investment </w:t>
      </w:r>
      <w:proofErr w:type="spellStart"/>
      <w:r>
        <w:t>programme</w:t>
      </w:r>
      <w:proofErr w:type="spellEnd"/>
      <w:r>
        <w:t xml:space="preserve"> over the last five years has </w:t>
      </w:r>
      <w:proofErr w:type="spellStart"/>
      <w:r>
        <w:t>focussed</w:t>
      </w:r>
      <w:proofErr w:type="spellEnd"/>
      <w:r>
        <w:t xml:space="preserve"> on:</w:t>
      </w:r>
    </w:p>
    <w:p w14:paraId="1E8C9C52" w14:textId="77777777" w:rsidR="00D34442" w:rsidRDefault="00D34442">
      <w:pPr>
        <w:pStyle w:val="BodyText"/>
        <w:ind w:left="0"/>
      </w:pPr>
    </w:p>
    <w:p w14:paraId="1355BFAC" w14:textId="77777777" w:rsidR="00D34442" w:rsidRDefault="00000000">
      <w:pPr>
        <w:pStyle w:val="ListParagraph"/>
        <w:numPr>
          <w:ilvl w:val="2"/>
          <w:numId w:val="12"/>
        </w:numPr>
        <w:tabs>
          <w:tab w:val="left" w:pos="479"/>
        </w:tabs>
        <w:spacing w:line="269" w:lineRule="exact"/>
        <w:ind w:left="479" w:hanging="359"/>
        <w:jc w:val="left"/>
      </w:pPr>
      <w:r>
        <w:t>setting</w:t>
      </w:r>
      <w:r>
        <w:rPr>
          <w:spacing w:val="-6"/>
        </w:rPr>
        <w:t xml:space="preserve"> </w:t>
      </w:r>
      <w:r>
        <w:t>up</w:t>
      </w:r>
      <w:r>
        <w:rPr>
          <w:spacing w:val="-6"/>
        </w:rPr>
        <w:t xml:space="preserve"> </w:t>
      </w:r>
      <w:r>
        <w:t>Falkirk</w:t>
      </w:r>
      <w:r>
        <w:rPr>
          <w:spacing w:val="-5"/>
        </w:rPr>
        <w:t xml:space="preserve"> </w:t>
      </w:r>
      <w:r>
        <w:t>Community</w:t>
      </w:r>
      <w:r>
        <w:rPr>
          <w:spacing w:val="-6"/>
        </w:rPr>
        <w:t xml:space="preserve"> </w:t>
      </w:r>
      <w:r>
        <w:t>Trust</w:t>
      </w:r>
      <w:r>
        <w:rPr>
          <w:spacing w:val="-5"/>
        </w:rPr>
        <w:t xml:space="preserve"> </w:t>
      </w:r>
      <w:r>
        <w:t>to</w:t>
      </w:r>
      <w:r>
        <w:rPr>
          <w:spacing w:val="-6"/>
        </w:rPr>
        <w:t xml:space="preserve"> </w:t>
      </w:r>
      <w:r>
        <w:t>manage</w:t>
      </w:r>
      <w:r>
        <w:rPr>
          <w:spacing w:val="-5"/>
        </w:rPr>
        <w:t xml:space="preserve"> </w:t>
      </w:r>
      <w:r>
        <w:t>our</w:t>
      </w:r>
      <w:r>
        <w:rPr>
          <w:spacing w:val="-6"/>
        </w:rPr>
        <w:t xml:space="preserve"> </w:t>
      </w:r>
      <w:r>
        <w:t>high</w:t>
      </w:r>
      <w:r>
        <w:rPr>
          <w:spacing w:val="-6"/>
        </w:rPr>
        <w:t xml:space="preserve"> </w:t>
      </w:r>
      <w:r>
        <w:t>profile</w:t>
      </w:r>
      <w:r>
        <w:rPr>
          <w:spacing w:val="-5"/>
        </w:rPr>
        <w:t xml:space="preserve"> </w:t>
      </w:r>
      <w:proofErr w:type="gramStart"/>
      <w:r>
        <w:rPr>
          <w:spacing w:val="-2"/>
        </w:rPr>
        <w:t>parks;</w:t>
      </w:r>
      <w:proofErr w:type="gramEnd"/>
    </w:p>
    <w:p w14:paraId="5BA6E0B5" w14:textId="77777777" w:rsidR="00D34442" w:rsidRDefault="00000000">
      <w:pPr>
        <w:pStyle w:val="ListParagraph"/>
        <w:numPr>
          <w:ilvl w:val="2"/>
          <w:numId w:val="12"/>
        </w:numPr>
        <w:tabs>
          <w:tab w:val="left" w:pos="479"/>
        </w:tabs>
        <w:spacing w:line="268" w:lineRule="exact"/>
        <w:ind w:left="479" w:hanging="359"/>
        <w:jc w:val="left"/>
      </w:pPr>
      <w:r>
        <w:t>creating</w:t>
      </w:r>
      <w:r>
        <w:rPr>
          <w:spacing w:val="-7"/>
        </w:rPr>
        <w:t xml:space="preserve"> </w:t>
      </w:r>
      <w:r>
        <w:t>and</w:t>
      </w:r>
      <w:r>
        <w:rPr>
          <w:spacing w:val="-8"/>
        </w:rPr>
        <w:t xml:space="preserve"> </w:t>
      </w:r>
      <w:r>
        <w:t>establishing</w:t>
      </w:r>
      <w:r>
        <w:rPr>
          <w:spacing w:val="-8"/>
        </w:rPr>
        <w:t xml:space="preserve"> </w:t>
      </w:r>
      <w:r>
        <w:t>the</w:t>
      </w:r>
      <w:r>
        <w:rPr>
          <w:spacing w:val="-7"/>
        </w:rPr>
        <w:t xml:space="preserve"> </w:t>
      </w:r>
      <w:r>
        <w:t>Falkirk</w:t>
      </w:r>
      <w:r>
        <w:rPr>
          <w:spacing w:val="-8"/>
        </w:rPr>
        <w:t xml:space="preserve"> </w:t>
      </w:r>
      <w:proofErr w:type="gramStart"/>
      <w:r>
        <w:rPr>
          <w:spacing w:val="-2"/>
        </w:rPr>
        <w:t>Helix;</w:t>
      </w:r>
      <w:proofErr w:type="gramEnd"/>
    </w:p>
    <w:p w14:paraId="2C075493" w14:textId="77777777" w:rsidR="00D34442" w:rsidRDefault="00000000">
      <w:pPr>
        <w:pStyle w:val="ListParagraph"/>
        <w:numPr>
          <w:ilvl w:val="2"/>
          <w:numId w:val="12"/>
        </w:numPr>
        <w:tabs>
          <w:tab w:val="left" w:pos="479"/>
        </w:tabs>
        <w:ind w:left="479" w:right="116" w:hanging="360"/>
        <w:jc w:val="left"/>
      </w:pPr>
      <w:r>
        <w:t xml:space="preserve">improving the quality of the 7 Core Parks previously identified in the 2003 Culture and Leisure </w:t>
      </w:r>
      <w:proofErr w:type="gramStart"/>
      <w:r>
        <w:t>Strategy;</w:t>
      </w:r>
      <w:proofErr w:type="gramEnd"/>
    </w:p>
    <w:p w14:paraId="3044568F" w14:textId="77777777" w:rsidR="00D34442" w:rsidRDefault="00000000">
      <w:pPr>
        <w:pStyle w:val="ListParagraph"/>
        <w:numPr>
          <w:ilvl w:val="2"/>
          <w:numId w:val="12"/>
        </w:numPr>
        <w:tabs>
          <w:tab w:val="left" w:pos="479"/>
        </w:tabs>
        <w:spacing w:line="267" w:lineRule="exact"/>
        <w:ind w:left="479" w:hanging="359"/>
        <w:jc w:val="left"/>
      </w:pPr>
      <w:r>
        <w:t>improving</w:t>
      </w:r>
      <w:r>
        <w:rPr>
          <w:spacing w:val="-6"/>
        </w:rPr>
        <w:t xml:space="preserve"> </w:t>
      </w:r>
      <w:r>
        <w:t>the</w:t>
      </w:r>
      <w:r>
        <w:rPr>
          <w:spacing w:val="-5"/>
        </w:rPr>
        <w:t xml:space="preserve"> </w:t>
      </w:r>
      <w:r>
        <w:t>quality</w:t>
      </w:r>
      <w:r>
        <w:rPr>
          <w:spacing w:val="-5"/>
        </w:rPr>
        <w:t xml:space="preserve"> </w:t>
      </w:r>
      <w:r>
        <w:t>of</w:t>
      </w:r>
      <w:r>
        <w:rPr>
          <w:spacing w:val="-6"/>
        </w:rPr>
        <w:t xml:space="preserve"> </w:t>
      </w:r>
      <w:r>
        <w:t>the</w:t>
      </w:r>
      <w:r>
        <w:rPr>
          <w:spacing w:val="-5"/>
        </w:rPr>
        <w:t xml:space="preserve"> </w:t>
      </w:r>
      <w:r>
        <w:t>poorest</w:t>
      </w:r>
      <w:r>
        <w:rPr>
          <w:spacing w:val="-5"/>
        </w:rPr>
        <w:t xml:space="preserve"> </w:t>
      </w:r>
      <w:r>
        <w:t>quality</w:t>
      </w:r>
      <w:r>
        <w:rPr>
          <w:spacing w:val="-6"/>
        </w:rPr>
        <w:t xml:space="preserve"> </w:t>
      </w:r>
      <w:r>
        <w:t>play</w:t>
      </w:r>
      <w:r>
        <w:rPr>
          <w:spacing w:val="-5"/>
        </w:rPr>
        <w:t xml:space="preserve"> </w:t>
      </w:r>
      <w:r>
        <w:t>areas;</w:t>
      </w:r>
      <w:r>
        <w:rPr>
          <w:spacing w:val="-5"/>
        </w:rPr>
        <w:t xml:space="preserve"> and</w:t>
      </w:r>
    </w:p>
    <w:p w14:paraId="48B9668B" w14:textId="77777777" w:rsidR="00D34442" w:rsidRDefault="00000000">
      <w:pPr>
        <w:pStyle w:val="ListParagraph"/>
        <w:numPr>
          <w:ilvl w:val="2"/>
          <w:numId w:val="12"/>
        </w:numPr>
        <w:tabs>
          <w:tab w:val="left" w:pos="479"/>
        </w:tabs>
        <w:spacing w:line="269" w:lineRule="exact"/>
        <w:ind w:left="479" w:hanging="359"/>
        <w:jc w:val="left"/>
      </w:pPr>
      <w:r>
        <w:t>Installing</w:t>
      </w:r>
      <w:r>
        <w:rPr>
          <w:spacing w:val="-7"/>
        </w:rPr>
        <w:t xml:space="preserve"> </w:t>
      </w:r>
      <w:r>
        <w:t>Multi</w:t>
      </w:r>
      <w:r>
        <w:rPr>
          <w:spacing w:val="-7"/>
        </w:rPr>
        <w:t xml:space="preserve"> </w:t>
      </w:r>
      <w:r>
        <w:t>Use</w:t>
      </w:r>
      <w:r>
        <w:rPr>
          <w:spacing w:val="-6"/>
        </w:rPr>
        <w:t xml:space="preserve"> </w:t>
      </w:r>
      <w:r>
        <w:t>Games</w:t>
      </w:r>
      <w:r>
        <w:rPr>
          <w:spacing w:val="-6"/>
        </w:rPr>
        <w:t xml:space="preserve"> </w:t>
      </w:r>
      <w:r>
        <w:t>Areas</w:t>
      </w:r>
      <w:r>
        <w:rPr>
          <w:spacing w:val="-6"/>
        </w:rPr>
        <w:t xml:space="preserve"> </w:t>
      </w:r>
      <w:r>
        <w:t>at</w:t>
      </w:r>
      <w:r>
        <w:rPr>
          <w:spacing w:val="-6"/>
        </w:rPr>
        <w:t xml:space="preserve"> </w:t>
      </w:r>
      <w:r>
        <w:t>several</w:t>
      </w:r>
      <w:r>
        <w:rPr>
          <w:spacing w:val="-6"/>
        </w:rPr>
        <w:t xml:space="preserve"> </w:t>
      </w:r>
      <w:r>
        <w:t>locations</w:t>
      </w:r>
      <w:r>
        <w:rPr>
          <w:spacing w:val="-6"/>
        </w:rPr>
        <w:t xml:space="preserve"> </w:t>
      </w:r>
      <w:r>
        <w:t>around</w:t>
      </w:r>
      <w:r>
        <w:rPr>
          <w:spacing w:val="-6"/>
        </w:rPr>
        <w:t xml:space="preserve"> </w:t>
      </w:r>
      <w:r>
        <w:t>the</w:t>
      </w:r>
      <w:r>
        <w:rPr>
          <w:spacing w:val="-6"/>
        </w:rPr>
        <w:t xml:space="preserve"> </w:t>
      </w:r>
      <w:r>
        <w:t>Council</w:t>
      </w:r>
      <w:r>
        <w:rPr>
          <w:spacing w:val="-6"/>
        </w:rPr>
        <w:t xml:space="preserve"> </w:t>
      </w:r>
      <w:proofErr w:type="gramStart"/>
      <w:r>
        <w:rPr>
          <w:spacing w:val="-4"/>
        </w:rPr>
        <w:t>area</w:t>
      </w:r>
      <w:proofErr w:type="gramEnd"/>
    </w:p>
    <w:p w14:paraId="0B9FBDFD" w14:textId="77777777" w:rsidR="00D34442" w:rsidRDefault="00000000">
      <w:pPr>
        <w:pStyle w:val="ListParagraph"/>
        <w:numPr>
          <w:ilvl w:val="1"/>
          <w:numId w:val="12"/>
        </w:numPr>
        <w:tabs>
          <w:tab w:val="left" w:pos="839"/>
        </w:tabs>
        <w:spacing w:before="250"/>
        <w:ind w:right="115" w:firstLine="0"/>
        <w:jc w:val="both"/>
      </w:pPr>
      <w:r>
        <w:t>The Falkirk</w:t>
      </w:r>
      <w:r>
        <w:rPr>
          <w:spacing w:val="-1"/>
        </w:rPr>
        <w:t xml:space="preserve"> </w:t>
      </w:r>
      <w:r>
        <w:t>Helix is of extremely high quality and, together</w:t>
      </w:r>
      <w:r>
        <w:rPr>
          <w:spacing w:val="-1"/>
        </w:rPr>
        <w:t xml:space="preserve"> </w:t>
      </w:r>
      <w:r>
        <w:t xml:space="preserve">with the creation of the Kelpies and the associated extension of the Forth and Clyde canal, has helped to raise the tourism profile of the Council area and is proving to be very popular with residents and visitors alike. There are, however, other open spaces of national or regional importance across the Council area which have not attracted comparable levels of investment e.g. Callendar Park, </w:t>
      </w:r>
      <w:proofErr w:type="spellStart"/>
      <w:r>
        <w:t>Muiravonside</w:t>
      </w:r>
      <w:proofErr w:type="spellEnd"/>
      <w:r>
        <w:t xml:space="preserve"> Country Park &amp; Kinneil</w:t>
      </w:r>
      <w:r>
        <w:rPr>
          <w:spacing w:val="80"/>
        </w:rPr>
        <w:t xml:space="preserve"> </w:t>
      </w:r>
      <w:r>
        <w:rPr>
          <w:spacing w:val="-2"/>
        </w:rPr>
        <w:t>Estate.</w:t>
      </w:r>
    </w:p>
    <w:p w14:paraId="0A483E13" w14:textId="77777777" w:rsidR="00D34442" w:rsidRDefault="00000000">
      <w:pPr>
        <w:pStyle w:val="ListParagraph"/>
        <w:numPr>
          <w:ilvl w:val="1"/>
          <w:numId w:val="12"/>
        </w:numPr>
        <w:tabs>
          <w:tab w:val="left" w:pos="839"/>
        </w:tabs>
        <w:spacing w:before="252"/>
        <w:ind w:right="114" w:firstLine="0"/>
        <w:jc w:val="both"/>
      </w:pPr>
      <w:r>
        <w:t xml:space="preserve">The quality of the 7 Core Parks identified in the 2003 Culture and Leisure Strategy has improved </w:t>
      </w:r>
      <w:proofErr w:type="gramStart"/>
      <w:r>
        <w:t>as a result of</w:t>
      </w:r>
      <w:proofErr w:type="gramEnd"/>
      <w:r>
        <w:t xml:space="preserve"> the investment made (from an average score of 2.87 in the first open space audit to 3.44 in the second open space audit). There are however some communities who would not feel that they have felt any benefit from this </w:t>
      </w:r>
      <w:proofErr w:type="spellStart"/>
      <w:r>
        <w:t>programme</w:t>
      </w:r>
      <w:proofErr w:type="spellEnd"/>
      <w:r>
        <w:t xml:space="preserve"> of investment. For example, there are no Core Parks located in Banknock, Carron, </w:t>
      </w:r>
      <w:proofErr w:type="spellStart"/>
      <w:r>
        <w:t>Carronshore</w:t>
      </w:r>
      <w:proofErr w:type="spellEnd"/>
      <w:r>
        <w:t>, the Upper Braes villages or villages in the rural</w:t>
      </w:r>
      <w:r>
        <w:rPr>
          <w:spacing w:val="40"/>
        </w:rPr>
        <w:t xml:space="preserve"> </w:t>
      </w:r>
      <w:r>
        <w:t>area. Additionally, there are some communities where the identified Core Park is not necessarily the most valued open space within that community.</w:t>
      </w:r>
    </w:p>
    <w:p w14:paraId="108203FF" w14:textId="77777777" w:rsidR="00D34442" w:rsidRDefault="00000000">
      <w:pPr>
        <w:pStyle w:val="ListParagraph"/>
        <w:numPr>
          <w:ilvl w:val="1"/>
          <w:numId w:val="12"/>
        </w:numPr>
        <w:tabs>
          <w:tab w:val="left" w:pos="839"/>
        </w:tabs>
        <w:spacing w:before="252"/>
        <w:ind w:right="116" w:firstLine="0"/>
        <w:jc w:val="both"/>
      </w:pPr>
      <w:r>
        <w:t>The second open space audit has identified that the gap in quality between those open spaces which sit higher on the hierarchy of importance and those which sit lower in the hierarchy has widened over the last 5 years.</w:t>
      </w:r>
    </w:p>
    <w:p w14:paraId="66DFFDBD" w14:textId="77777777" w:rsidR="00D34442" w:rsidRDefault="00D34442">
      <w:pPr>
        <w:pStyle w:val="BodyText"/>
        <w:spacing w:before="1"/>
        <w:ind w:left="0"/>
      </w:pPr>
    </w:p>
    <w:p w14:paraId="3A162D07" w14:textId="77777777" w:rsidR="00D34442" w:rsidRDefault="00000000">
      <w:pPr>
        <w:pStyle w:val="ListParagraph"/>
        <w:numPr>
          <w:ilvl w:val="1"/>
          <w:numId w:val="12"/>
        </w:numPr>
        <w:tabs>
          <w:tab w:val="left" w:pos="839"/>
        </w:tabs>
        <w:ind w:left="839" w:hanging="719"/>
        <w:jc w:val="both"/>
      </w:pPr>
      <w:r>
        <w:t>The</w:t>
      </w:r>
      <w:r>
        <w:rPr>
          <w:spacing w:val="-6"/>
        </w:rPr>
        <w:t xml:space="preserve"> </w:t>
      </w:r>
      <w:r>
        <w:t>choice</w:t>
      </w:r>
      <w:r>
        <w:rPr>
          <w:spacing w:val="-6"/>
        </w:rPr>
        <w:t xml:space="preserve"> </w:t>
      </w:r>
      <w:r>
        <w:t>facing</w:t>
      </w:r>
      <w:r>
        <w:rPr>
          <w:spacing w:val="-5"/>
        </w:rPr>
        <w:t xml:space="preserve"> </w:t>
      </w:r>
      <w:r>
        <w:t>the</w:t>
      </w:r>
      <w:r>
        <w:rPr>
          <w:spacing w:val="-6"/>
        </w:rPr>
        <w:t xml:space="preserve"> </w:t>
      </w:r>
      <w:r>
        <w:t>Council</w:t>
      </w:r>
      <w:r>
        <w:rPr>
          <w:spacing w:val="-5"/>
        </w:rPr>
        <w:t xml:space="preserve"> </w:t>
      </w:r>
      <w:r>
        <w:t>is</w:t>
      </w:r>
      <w:r>
        <w:rPr>
          <w:spacing w:val="-6"/>
        </w:rPr>
        <w:t xml:space="preserve"> </w:t>
      </w:r>
      <w:r>
        <w:t>whether</w:t>
      </w:r>
      <w:r>
        <w:rPr>
          <w:spacing w:val="-5"/>
        </w:rPr>
        <w:t xml:space="preserve"> to:</w:t>
      </w:r>
    </w:p>
    <w:p w14:paraId="7FCA388F" w14:textId="77777777" w:rsidR="00D34442" w:rsidRDefault="00000000">
      <w:pPr>
        <w:pStyle w:val="ListParagraph"/>
        <w:numPr>
          <w:ilvl w:val="0"/>
          <w:numId w:val="11"/>
        </w:numPr>
        <w:tabs>
          <w:tab w:val="left" w:pos="479"/>
        </w:tabs>
        <w:spacing w:before="252"/>
        <w:ind w:left="479" w:right="116" w:hanging="360"/>
        <w:jc w:val="both"/>
      </w:pPr>
      <w:r>
        <w:t xml:space="preserve">continue </w:t>
      </w:r>
      <w:proofErr w:type="spellStart"/>
      <w:r>
        <w:t>focussing</w:t>
      </w:r>
      <w:proofErr w:type="spellEnd"/>
      <w:r>
        <w:t xml:space="preserve"> capital investment solely on the Helix, the 7 Core Parks identified in the 2003 Culture and Leisure Strategy and poorly performing play areas identified in the previous Parks Development </w:t>
      </w:r>
      <w:proofErr w:type="gramStart"/>
      <w:r>
        <w:t>Plan;</w:t>
      </w:r>
      <w:proofErr w:type="gramEnd"/>
      <w:r>
        <w:t xml:space="preserve"> or</w:t>
      </w:r>
    </w:p>
    <w:p w14:paraId="0BE8D00C" w14:textId="77777777" w:rsidR="00D34442" w:rsidRDefault="00D34442">
      <w:pPr>
        <w:pStyle w:val="BodyText"/>
        <w:spacing w:before="1"/>
        <w:ind w:left="0"/>
      </w:pPr>
    </w:p>
    <w:p w14:paraId="7D8206D7" w14:textId="77777777" w:rsidR="00D34442" w:rsidRDefault="00000000">
      <w:pPr>
        <w:pStyle w:val="ListParagraph"/>
        <w:numPr>
          <w:ilvl w:val="0"/>
          <w:numId w:val="11"/>
        </w:numPr>
        <w:tabs>
          <w:tab w:val="left" w:pos="479"/>
        </w:tabs>
        <w:ind w:left="479" w:right="114" w:hanging="360"/>
        <w:jc w:val="both"/>
      </w:pPr>
      <w:r>
        <w:t xml:space="preserve">re-focus all investment on the poorer quality parks and open spaces which are particularly valued by the local community and where there is no </w:t>
      </w:r>
      <w:proofErr w:type="gramStart"/>
      <w:r>
        <w:t>better quality</w:t>
      </w:r>
      <w:proofErr w:type="gramEnd"/>
      <w:r>
        <w:t xml:space="preserve"> alternative provision; or</w:t>
      </w:r>
    </w:p>
    <w:p w14:paraId="004D65F0" w14:textId="77777777" w:rsidR="00D34442" w:rsidRDefault="00D34442">
      <w:pPr>
        <w:jc w:val="both"/>
        <w:sectPr w:rsidR="00D34442">
          <w:type w:val="continuous"/>
          <w:pgSz w:w="11910" w:h="16840"/>
          <w:pgMar w:top="1360" w:right="1680" w:bottom="280" w:left="1680" w:header="720" w:footer="720" w:gutter="0"/>
          <w:cols w:space="720"/>
        </w:sectPr>
      </w:pPr>
    </w:p>
    <w:p w14:paraId="344C572B" w14:textId="77777777" w:rsidR="00D34442" w:rsidRDefault="00000000">
      <w:pPr>
        <w:pStyle w:val="ListParagraph"/>
        <w:numPr>
          <w:ilvl w:val="0"/>
          <w:numId w:val="11"/>
        </w:numPr>
        <w:tabs>
          <w:tab w:val="left" w:pos="479"/>
        </w:tabs>
        <w:spacing w:before="71"/>
        <w:ind w:left="479" w:right="116" w:hanging="360"/>
        <w:jc w:val="both"/>
      </w:pPr>
      <w:r>
        <w:lastRenderedPageBreak/>
        <w:t xml:space="preserve">re-focus some investment on the poorer quality parks and open spaces where there is no </w:t>
      </w:r>
      <w:proofErr w:type="gramStart"/>
      <w:r>
        <w:t>better quality</w:t>
      </w:r>
      <w:proofErr w:type="gramEnd"/>
      <w:r>
        <w:t xml:space="preserve"> alternative provision and some on the parks and open spaces which are particularly valued by the local community whilst maintaining investment and revenue budgets in the higher level open spaces which serve a more strategic function and raise the tourism profile of the Council area.</w:t>
      </w:r>
    </w:p>
    <w:p w14:paraId="6FB8E230" w14:textId="77777777" w:rsidR="00D34442" w:rsidRDefault="00000000">
      <w:pPr>
        <w:pStyle w:val="ListParagraph"/>
        <w:numPr>
          <w:ilvl w:val="1"/>
          <w:numId w:val="12"/>
        </w:numPr>
        <w:tabs>
          <w:tab w:val="left" w:pos="838"/>
        </w:tabs>
        <w:spacing w:before="253"/>
        <w:ind w:left="119" w:right="115" w:firstLine="0"/>
        <w:jc w:val="both"/>
      </w:pPr>
      <w:r>
        <w:t>The consultative draft open space strategy has chosen to refocus investment as described in option 3 above. The indicative spatial strategy for each settlement area</w:t>
      </w:r>
      <w:r>
        <w:rPr>
          <w:spacing w:val="-1"/>
        </w:rPr>
        <w:t xml:space="preserve"> </w:t>
      </w:r>
      <w:r>
        <w:t>(as</w:t>
      </w:r>
      <w:r>
        <w:rPr>
          <w:spacing w:val="-1"/>
        </w:rPr>
        <w:t xml:space="preserve"> </w:t>
      </w:r>
      <w:r>
        <w:t>detailed</w:t>
      </w:r>
      <w:r>
        <w:rPr>
          <w:spacing w:val="-1"/>
        </w:rPr>
        <w:t xml:space="preserve"> </w:t>
      </w:r>
      <w:r>
        <w:t>in</w:t>
      </w:r>
      <w:r>
        <w:rPr>
          <w:spacing w:val="-1"/>
        </w:rPr>
        <w:t xml:space="preserve"> </w:t>
      </w:r>
      <w:r>
        <w:t>section</w:t>
      </w:r>
      <w:r>
        <w:rPr>
          <w:spacing w:val="-1"/>
        </w:rPr>
        <w:t xml:space="preserve"> </w:t>
      </w:r>
      <w:r>
        <w:t>7</w:t>
      </w:r>
      <w:r>
        <w:rPr>
          <w:spacing w:val="-1"/>
        </w:rPr>
        <w:t xml:space="preserve"> </w:t>
      </w:r>
      <w:r>
        <w:t>of</w:t>
      </w:r>
      <w:r>
        <w:rPr>
          <w:spacing w:val="-1"/>
        </w:rPr>
        <w:t xml:space="preserve"> </w:t>
      </w:r>
      <w:r>
        <w:t>the</w:t>
      </w:r>
      <w:r>
        <w:rPr>
          <w:spacing w:val="-1"/>
        </w:rPr>
        <w:t xml:space="preserve"> </w:t>
      </w:r>
      <w:r>
        <w:t>strategy)</w:t>
      </w:r>
      <w:r>
        <w:rPr>
          <w:spacing w:val="-1"/>
        </w:rPr>
        <w:t xml:space="preserve"> </w:t>
      </w:r>
      <w:r>
        <w:t>will</w:t>
      </w:r>
      <w:r>
        <w:rPr>
          <w:spacing w:val="-1"/>
        </w:rPr>
        <w:t xml:space="preserve"> </w:t>
      </w:r>
      <w:r>
        <w:t>identify</w:t>
      </w:r>
      <w:r>
        <w:rPr>
          <w:spacing w:val="-1"/>
        </w:rPr>
        <w:t xml:space="preserve"> </w:t>
      </w:r>
      <w:r>
        <w:t>the</w:t>
      </w:r>
      <w:r>
        <w:rPr>
          <w:spacing w:val="-1"/>
        </w:rPr>
        <w:t xml:space="preserve"> </w:t>
      </w:r>
      <w:r>
        <w:t>range</w:t>
      </w:r>
      <w:r>
        <w:rPr>
          <w:spacing w:val="-1"/>
        </w:rPr>
        <w:t xml:space="preserve"> </w:t>
      </w:r>
      <w:r>
        <w:t>of</w:t>
      </w:r>
      <w:r>
        <w:rPr>
          <w:spacing w:val="-1"/>
        </w:rPr>
        <w:t xml:space="preserve"> </w:t>
      </w:r>
      <w:r>
        <w:t>parks</w:t>
      </w:r>
      <w:r>
        <w:rPr>
          <w:spacing w:val="-1"/>
        </w:rPr>
        <w:t xml:space="preserve"> </w:t>
      </w:r>
      <w:r>
        <w:t>and</w:t>
      </w:r>
      <w:r>
        <w:rPr>
          <w:spacing w:val="-1"/>
        </w:rPr>
        <w:t xml:space="preserve"> </w:t>
      </w:r>
      <w:r>
        <w:t xml:space="preserve">open spaces which the Council believes are of most value to each community and where priority should be given to delivering improvements. If the Council has not correctly identified the most valued open spaces within each </w:t>
      </w:r>
      <w:proofErr w:type="gramStart"/>
      <w:r>
        <w:t>community</w:t>
      </w:r>
      <w:proofErr w:type="gramEnd"/>
      <w:r>
        <w:t xml:space="preserve"> then this should become clear during the consultation process and can be addressed when </w:t>
      </w:r>
      <w:proofErr w:type="spellStart"/>
      <w:r>
        <w:t>finalising</w:t>
      </w:r>
      <w:proofErr w:type="spellEnd"/>
      <w:r>
        <w:t xml:space="preserve"> the strategy. The strategy should also raise its aspirations for the quality of national and regional level open spaces.</w:t>
      </w:r>
    </w:p>
    <w:p w14:paraId="22CA444D" w14:textId="77777777" w:rsidR="00D34442" w:rsidRDefault="00000000">
      <w:pPr>
        <w:pStyle w:val="BodyText"/>
        <w:spacing w:before="252"/>
        <w:ind w:left="120"/>
      </w:pPr>
      <w:r>
        <w:rPr>
          <w:u w:val="single"/>
        </w:rPr>
        <w:t>What</w:t>
      </w:r>
      <w:r>
        <w:rPr>
          <w:spacing w:val="36"/>
          <w:u w:val="single"/>
        </w:rPr>
        <w:t xml:space="preserve"> </w:t>
      </w:r>
      <w:r>
        <w:rPr>
          <w:u w:val="single"/>
        </w:rPr>
        <w:t>sports</w:t>
      </w:r>
      <w:r>
        <w:rPr>
          <w:spacing w:val="36"/>
          <w:u w:val="single"/>
        </w:rPr>
        <w:t xml:space="preserve"> </w:t>
      </w:r>
      <w:r>
        <w:rPr>
          <w:u w:val="single"/>
        </w:rPr>
        <w:t>and</w:t>
      </w:r>
      <w:r>
        <w:rPr>
          <w:spacing w:val="36"/>
          <w:u w:val="single"/>
        </w:rPr>
        <w:t xml:space="preserve"> </w:t>
      </w:r>
      <w:r>
        <w:rPr>
          <w:u w:val="single"/>
        </w:rPr>
        <w:t>play</w:t>
      </w:r>
      <w:r>
        <w:rPr>
          <w:spacing w:val="36"/>
          <w:u w:val="single"/>
        </w:rPr>
        <w:t xml:space="preserve"> </w:t>
      </w:r>
      <w:r>
        <w:rPr>
          <w:u w:val="single"/>
        </w:rPr>
        <w:t>facilities</w:t>
      </w:r>
      <w:r>
        <w:rPr>
          <w:spacing w:val="36"/>
          <w:u w:val="single"/>
        </w:rPr>
        <w:t xml:space="preserve"> </w:t>
      </w:r>
      <w:r>
        <w:rPr>
          <w:u w:val="single"/>
        </w:rPr>
        <w:t>should</w:t>
      </w:r>
      <w:r>
        <w:rPr>
          <w:spacing w:val="36"/>
          <w:u w:val="single"/>
        </w:rPr>
        <w:t xml:space="preserve"> </w:t>
      </w:r>
      <w:r>
        <w:rPr>
          <w:u w:val="single"/>
        </w:rPr>
        <w:t>we</w:t>
      </w:r>
      <w:r>
        <w:rPr>
          <w:spacing w:val="36"/>
          <w:u w:val="single"/>
        </w:rPr>
        <w:t xml:space="preserve"> </w:t>
      </w:r>
      <w:r>
        <w:rPr>
          <w:u w:val="single"/>
        </w:rPr>
        <w:t>be</w:t>
      </w:r>
      <w:r>
        <w:rPr>
          <w:spacing w:val="37"/>
          <w:u w:val="single"/>
        </w:rPr>
        <w:t xml:space="preserve"> </w:t>
      </w:r>
      <w:r>
        <w:rPr>
          <w:u w:val="single"/>
        </w:rPr>
        <w:t>providing</w:t>
      </w:r>
      <w:r>
        <w:rPr>
          <w:spacing w:val="36"/>
          <w:u w:val="single"/>
        </w:rPr>
        <w:t xml:space="preserve"> </w:t>
      </w:r>
      <w:r>
        <w:rPr>
          <w:u w:val="single"/>
        </w:rPr>
        <w:t>within</w:t>
      </w:r>
      <w:r>
        <w:rPr>
          <w:spacing w:val="36"/>
          <w:u w:val="single"/>
        </w:rPr>
        <w:t xml:space="preserve"> </w:t>
      </w:r>
      <w:r>
        <w:rPr>
          <w:u w:val="single"/>
        </w:rPr>
        <w:t>our</w:t>
      </w:r>
      <w:r>
        <w:rPr>
          <w:spacing w:val="36"/>
          <w:u w:val="single"/>
        </w:rPr>
        <w:t xml:space="preserve"> </w:t>
      </w:r>
      <w:r>
        <w:rPr>
          <w:u w:val="single"/>
        </w:rPr>
        <w:t>parks</w:t>
      </w:r>
      <w:r>
        <w:rPr>
          <w:spacing w:val="36"/>
          <w:u w:val="single"/>
        </w:rPr>
        <w:t xml:space="preserve"> </w:t>
      </w:r>
      <w:r>
        <w:rPr>
          <w:u w:val="single"/>
        </w:rPr>
        <w:t>and</w:t>
      </w:r>
      <w:r>
        <w:rPr>
          <w:spacing w:val="36"/>
          <w:u w:val="single"/>
        </w:rPr>
        <w:t xml:space="preserve"> </w:t>
      </w:r>
      <w:r>
        <w:rPr>
          <w:u w:val="single"/>
        </w:rPr>
        <w:t>open</w:t>
      </w:r>
      <w:r>
        <w:t xml:space="preserve"> </w:t>
      </w:r>
      <w:r>
        <w:rPr>
          <w:spacing w:val="-2"/>
          <w:u w:val="single"/>
        </w:rPr>
        <w:t>spaces?</w:t>
      </w:r>
    </w:p>
    <w:p w14:paraId="44AAF100" w14:textId="77777777" w:rsidR="00D34442" w:rsidRDefault="00D34442">
      <w:pPr>
        <w:pStyle w:val="BodyText"/>
        <w:ind w:left="0"/>
      </w:pPr>
    </w:p>
    <w:p w14:paraId="6CEC5B39" w14:textId="77777777" w:rsidR="00D34442" w:rsidRDefault="00000000">
      <w:pPr>
        <w:pStyle w:val="ListParagraph"/>
        <w:numPr>
          <w:ilvl w:val="1"/>
          <w:numId w:val="12"/>
        </w:numPr>
        <w:tabs>
          <w:tab w:val="left" w:pos="839"/>
        </w:tabs>
        <w:ind w:right="116" w:firstLine="0"/>
        <w:jc w:val="both"/>
      </w:pPr>
      <w:r>
        <w:t xml:space="preserve">The parks and open spaces within the Council area have a strong traditional offering of grass sports pitches and equipped play spaces which are highly valued by the community. There are some new open space facilities which people have expressed a desire </w:t>
      </w:r>
      <w:proofErr w:type="gramStart"/>
      <w:r>
        <w:t>for</w:t>
      </w:r>
      <w:proofErr w:type="gramEnd"/>
      <w:r>
        <w:t xml:space="preserve"> and which are not currently widely available in our parks and open spaces. These include: all weather synthetic sports pitches; </w:t>
      </w:r>
      <w:proofErr w:type="spellStart"/>
      <w:r>
        <w:t>bmx</w:t>
      </w:r>
      <w:proofErr w:type="spellEnd"/>
      <w:r>
        <w:t xml:space="preserve"> tracks, pump tracks and skate parks; outdoor gyms and areas of natural play.</w:t>
      </w:r>
    </w:p>
    <w:p w14:paraId="42748BD3" w14:textId="77777777" w:rsidR="00D34442" w:rsidRDefault="00D34442">
      <w:pPr>
        <w:pStyle w:val="BodyText"/>
        <w:ind w:left="0"/>
      </w:pPr>
    </w:p>
    <w:p w14:paraId="0C24E9B5" w14:textId="77777777" w:rsidR="00D34442" w:rsidRDefault="00000000">
      <w:pPr>
        <w:pStyle w:val="ListParagraph"/>
        <w:numPr>
          <w:ilvl w:val="1"/>
          <w:numId w:val="12"/>
        </w:numPr>
        <w:tabs>
          <w:tab w:val="left" w:pos="839"/>
        </w:tabs>
        <w:ind w:right="116" w:firstLine="0"/>
        <w:jc w:val="both"/>
      </w:pPr>
      <w:r>
        <w:t xml:space="preserve">The 2010 open space strategy set </w:t>
      </w:r>
      <w:proofErr w:type="gramStart"/>
      <w:r>
        <w:t>a number of</w:t>
      </w:r>
      <w:proofErr w:type="gramEnd"/>
      <w:r>
        <w:t xml:space="preserve"> standards in relation to accessibility to open space including:</w:t>
      </w:r>
    </w:p>
    <w:p w14:paraId="7F26863D" w14:textId="77777777" w:rsidR="00D34442" w:rsidRDefault="00D34442">
      <w:pPr>
        <w:pStyle w:val="BodyText"/>
        <w:ind w:left="0"/>
      </w:pPr>
    </w:p>
    <w:p w14:paraId="03F8C8ED" w14:textId="77777777" w:rsidR="00D34442" w:rsidRDefault="00000000">
      <w:pPr>
        <w:pStyle w:val="ListParagraph"/>
        <w:numPr>
          <w:ilvl w:val="2"/>
          <w:numId w:val="12"/>
        </w:numPr>
        <w:tabs>
          <w:tab w:val="left" w:pos="479"/>
        </w:tabs>
        <w:ind w:left="479" w:right="115" w:hanging="360"/>
      </w:pPr>
      <w:r>
        <w:t xml:space="preserve">All households should be within 400m walking distance of an open space containing a </w:t>
      </w:r>
      <w:proofErr w:type="spellStart"/>
      <w:r>
        <w:t>playspace</w:t>
      </w:r>
      <w:proofErr w:type="spellEnd"/>
      <w:r>
        <w:t>; and</w:t>
      </w:r>
    </w:p>
    <w:p w14:paraId="7A40DBD3" w14:textId="77777777" w:rsidR="00D34442" w:rsidRDefault="00000000">
      <w:pPr>
        <w:pStyle w:val="ListParagraph"/>
        <w:numPr>
          <w:ilvl w:val="2"/>
          <w:numId w:val="12"/>
        </w:numPr>
        <w:tabs>
          <w:tab w:val="left" w:pos="479"/>
        </w:tabs>
        <w:ind w:left="479" w:right="115" w:hanging="360"/>
      </w:pPr>
      <w:r>
        <w:t>All households should be within 800m walking distance of an open space containing a sports area.</w:t>
      </w:r>
    </w:p>
    <w:p w14:paraId="253E228B" w14:textId="77777777" w:rsidR="00D34442" w:rsidRDefault="00000000">
      <w:pPr>
        <w:pStyle w:val="ListParagraph"/>
        <w:numPr>
          <w:ilvl w:val="1"/>
          <w:numId w:val="12"/>
        </w:numPr>
        <w:tabs>
          <w:tab w:val="left" w:pos="839"/>
        </w:tabs>
        <w:spacing w:before="249"/>
        <w:ind w:right="116" w:firstLine="0"/>
        <w:jc w:val="both"/>
      </w:pPr>
      <w:proofErr w:type="gramStart"/>
      <w:r>
        <w:t>In order to</w:t>
      </w:r>
      <w:proofErr w:type="gramEnd"/>
      <w:r>
        <w:t xml:space="preserve"> achieve these standards, it is not only necessary to protect and maintain the majority of existing </w:t>
      </w:r>
      <w:proofErr w:type="spellStart"/>
      <w:r>
        <w:t>playspaces</w:t>
      </w:r>
      <w:proofErr w:type="spellEnd"/>
      <w:r>
        <w:t xml:space="preserve"> and sports areas, but also to seek to create new </w:t>
      </w:r>
      <w:proofErr w:type="spellStart"/>
      <w:r>
        <w:t>playspaces</w:t>
      </w:r>
      <w:proofErr w:type="spellEnd"/>
      <w:r>
        <w:t xml:space="preserve"> and sports areas in areas of identified deficiency. In a climate of reduced capital and revenue funding, achieving this will become increasingly </w:t>
      </w:r>
      <w:r>
        <w:rPr>
          <w:spacing w:val="-2"/>
        </w:rPr>
        <w:t>difficult.</w:t>
      </w:r>
    </w:p>
    <w:p w14:paraId="5BBFEFC2" w14:textId="77777777" w:rsidR="00D34442" w:rsidRDefault="00D34442">
      <w:pPr>
        <w:pStyle w:val="BodyText"/>
        <w:ind w:left="0"/>
      </w:pPr>
    </w:p>
    <w:p w14:paraId="6D5DC755" w14:textId="77777777" w:rsidR="00D34442" w:rsidRDefault="00000000">
      <w:pPr>
        <w:pStyle w:val="ListParagraph"/>
        <w:numPr>
          <w:ilvl w:val="1"/>
          <w:numId w:val="12"/>
        </w:numPr>
        <w:tabs>
          <w:tab w:val="left" w:pos="838"/>
        </w:tabs>
        <w:spacing w:before="1"/>
        <w:ind w:left="838" w:hanging="718"/>
        <w:jc w:val="both"/>
      </w:pPr>
      <w:r>
        <w:t>The</w:t>
      </w:r>
      <w:r>
        <w:rPr>
          <w:spacing w:val="-6"/>
        </w:rPr>
        <w:t xml:space="preserve"> </w:t>
      </w:r>
      <w:r>
        <w:t>choice</w:t>
      </w:r>
      <w:r>
        <w:rPr>
          <w:spacing w:val="-6"/>
        </w:rPr>
        <w:t xml:space="preserve"> </w:t>
      </w:r>
      <w:r>
        <w:t>facing</w:t>
      </w:r>
      <w:r>
        <w:rPr>
          <w:spacing w:val="-5"/>
        </w:rPr>
        <w:t xml:space="preserve"> </w:t>
      </w:r>
      <w:r>
        <w:t>the</w:t>
      </w:r>
      <w:r>
        <w:rPr>
          <w:spacing w:val="-6"/>
        </w:rPr>
        <w:t xml:space="preserve"> </w:t>
      </w:r>
      <w:r>
        <w:t>Council</w:t>
      </w:r>
      <w:r>
        <w:rPr>
          <w:spacing w:val="-5"/>
        </w:rPr>
        <w:t xml:space="preserve"> </w:t>
      </w:r>
      <w:r>
        <w:t>is</w:t>
      </w:r>
      <w:r>
        <w:rPr>
          <w:spacing w:val="-6"/>
        </w:rPr>
        <w:t xml:space="preserve"> </w:t>
      </w:r>
      <w:r>
        <w:t>whether</w:t>
      </w:r>
      <w:r>
        <w:rPr>
          <w:spacing w:val="-5"/>
        </w:rPr>
        <w:t xml:space="preserve"> to:</w:t>
      </w:r>
    </w:p>
    <w:p w14:paraId="41B4EA43" w14:textId="77777777" w:rsidR="00D34442" w:rsidRDefault="00D34442">
      <w:pPr>
        <w:pStyle w:val="BodyText"/>
        <w:ind w:left="0"/>
      </w:pPr>
    </w:p>
    <w:p w14:paraId="548BD2D9" w14:textId="77777777" w:rsidR="00D34442" w:rsidRDefault="00000000">
      <w:pPr>
        <w:pStyle w:val="ListParagraph"/>
        <w:numPr>
          <w:ilvl w:val="0"/>
          <w:numId w:val="10"/>
        </w:numPr>
        <w:tabs>
          <w:tab w:val="left" w:pos="479"/>
        </w:tabs>
        <w:ind w:left="479" w:right="115" w:hanging="360"/>
        <w:jc w:val="both"/>
      </w:pPr>
      <w:r>
        <w:t>Continue to maintain and upgrade our existing sports pitches and equipped play spaces, accepting that with reducing capital and revenue budgets, over time the overall play and sports development value will decline; or</w:t>
      </w:r>
    </w:p>
    <w:p w14:paraId="1324A5C0" w14:textId="77777777" w:rsidR="00D34442" w:rsidRDefault="00D34442">
      <w:pPr>
        <w:pStyle w:val="BodyText"/>
        <w:ind w:left="0"/>
      </w:pPr>
    </w:p>
    <w:p w14:paraId="7FF78532" w14:textId="77777777" w:rsidR="00D34442" w:rsidRDefault="00000000">
      <w:pPr>
        <w:pStyle w:val="ListParagraph"/>
        <w:numPr>
          <w:ilvl w:val="0"/>
          <w:numId w:val="10"/>
        </w:numPr>
        <w:tabs>
          <w:tab w:val="left" w:pos="479"/>
        </w:tabs>
        <w:ind w:left="479" w:right="115" w:hanging="360"/>
        <w:jc w:val="both"/>
      </w:pPr>
      <w:r>
        <w:t>Reduce the overall number of separate sports pitches and play areas we maintain, allowing capital and revenue budgets to be released to enable investment in a more modern portfolio of play and sports facilities which have a higher overall play and sports development value.</w:t>
      </w:r>
    </w:p>
    <w:p w14:paraId="55BDD62F" w14:textId="77777777" w:rsidR="00D34442" w:rsidRDefault="00000000">
      <w:pPr>
        <w:pStyle w:val="ListParagraph"/>
        <w:numPr>
          <w:ilvl w:val="1"/>
          <w:numId w:val="12"/>
        </w:numPr>
        <w:tabs>
          <w:tab w:val="left" w:pos="838"/>
        </w:tabs>
        <w:spacing w:before="253"/>
        <w:ind w:right="117" w:firstLine="0"/>
        <w:jc w:val="both"/>
      </w:pPr>
      <w:r>
        <w:t>The consultative draft open space strategy has chosen option 2 as described above. To enable the implementation of this option the Strategy will review its standards</w:t>
      </w:r>
      <w:r>
        <w:rPr>
          <w:spacing w:val="65"/>
        </w:rPr>
        <w:t xml:space="preserve"> </w:t>
      </w:r>
      <w:r>
        <w:t>in</w:t>
      </w:r>
      <w:r>
        <w:rPr>
          <w:spacing w:val="66"/>
        </w:rPr>
        <w:t xml:space="preserve"> </w:t>
      </w:r>
      <w:r>
        <w:t>relation</w:t>
      </w:r>
      <w:r>
        <w:rPr>
          <w:spacing w:val="65"/>
        </w:rPr>
        <w:t xml:space="preserve"> </w:t>
      </w:r>
      <w:r>
        <w:t>to</w:t>
      </w:r>
      <w:r>
        <w:rPr>
          <w:spacing w:val="66"/>
        </w:rPr>
        <w:t xml:space="preserve"> </w:t>
      </w:r>
      <w:r>
        <w:t>walking</w:t>
      </w:r>
      <w:r>
        <w:rPr>
          <w:spacing w:val="64"/>
        </w:rPr>
        <w:t xml:space="preserve"> </w:t>
      </w:r>
      <w:r>
        <w:t>distance</w:t>
      </w:r>
      <w:r>
        <w:rPr>
          <w:spacing w:val="65"/>
        </w:rPr>
        <w:t xml:space="preserve"> </w:t>
      </w:r>
      <w:r>
        <w:t>to</w:t>
      </w:r>
      <w:r>
        <w:rPr>
          <w:spacing w:val="65"/>
        </w:rPr>
        <w:t xml:space="preserve"> </w:t>
      </w:r>
      <w:r>
        <w:t>play</w:t>
      </w:r>
      <w:r>
        <w:rPr>
          <w:spacing w:val="66"/>
        </w:rPr>
        <w:t xml:space="preserve"> </w:t>
      </w:r>
      <w:r>
        <w:t>spaces.</w:t>
      </w:r>
      <w:r>
        <w:rPr>
          <w:spacing w:val="66"/>
        </w:rPr>
        <w:t xml:space="preserve"> </w:t>
      </w:r>
      <w:r>
        <w:t>The</w:t>
      </w:r>
      <w:r>
        <w:rPr>
          <w:spacing w:val="65"/>
        </w:rPr>
        <w:t xml:space="preserve"> </w:t>
      </w:r>
      <w:r>
        <w:t>indicative</w:t>
      </w:r>
      <w:r>
        <w:rPr>
          <w:spacing w:val="66"/>
        </w:rPr>
        <w:t xml:space="preserve"> </w:t>
      </w:r>
      <w:r>
        <w:t>spatial</w:t>
      </w:r>
    </w:p>
    <w:p w14:paraId="6ECEAF33" w14:textId="77777777" w:rsidR="00D34442" w:rsidRDefault="00D34442">
      <w:pPr>
        <w:jc w:val="both"/>
        <w:sectPr w:rsidR="00D34442">
          <w:pgSz w:w="11910" w:h="16840"/>
          <w:pgMar w:top="1620" w:right="1680" w:bottom="280" w:left="1680" w:header="720" w:footer="720" w:gutter="0"/>
          <w:cols w:space="720"/>
        </w:sectPr>
      </w:pPr>
    </w:p>
    <w:p w14:paraId="0A242779" w14:textId="77777777" w:rsidR="00D34442" w:rsidRDefault="00000000">
      <w:pPr>
        <w:pStyle w:val="BodyText"/>
        <w:spacing w:before="77"/>
        <w:ind w:left="120" w:right="115"/>
        <w:jc w:val="both"/>
      </w:pPr>
      <w:r>
        <w:lastRenderedPageBreak/>
        <w:t>strategy for each settlement area (as detailed in section 6 of the strategy) will identify the play spaces which are surplus to requirements in line with the new walking distance threshold and the open spaces where new or improved play facilities should be developed to enhance overall play value.</w:t>
      </w:r>
    </w:p>
    <w:p w14:paraId="280B0ED2" w14:textId="77777777" w:rsidR="00D34442" w:rsidRDefault="00D34442">
      <w:pPr>
        <w:pStyle w:val="BodyText"/>
        <w:ind w:left="0"/>
      </w:pPr>
    </w:p>
    <w:p w14:paraId="4B445B2A" w14:textId="77777777" w:rsidR="00D34442" w:rsidRDefault="00000000">
      <w:pPr>
        <w:pStyle w:val="BodyText"/>
        <w:ind w:left="120"/>
        <w:jc w:val="both"/>
      </w:pPr>
      <w:r>
        <w:rPr>
          <w:u w:val="single"/>
        </w:rPr>
        <w:t>How</w:t>
      </w:r>
      <w:r>
        <w:rPr>
          <w:spacing w:val="-5"/>
          <w:u w:val="single"/>
        </w:rPr>
        <w:t xml:space="preserve"> </w:t>
      </w:r>
      <w:r>
        <w:rPr>
          <w:u w:val="single"/>
        </w:rPr>
        <w:t>can</w:t>
      </w:r>
      <w:r>
        <w:rPr>
          <w:spacing w:val="-5"/>
          <w:u w:val="single"/>
        </w:rPr>
        <w:t xml:space="preserve"> </w:t>
      </w:r>
      <w:r>
        <w:rPr>
          <w:u w:val="single"/>
        </w:rPr>
        <w:t>we</w:t>
      </w:r>
      <w:r>
        <w:rPr>
          <w:spacing w:val="-4"/>
          <w:u w:val="single"/>
        </w:rPr>
        <w:t xml:space="preserve"> </w:t>
      </w:r>
      <w:r>
        <w:rPr>
          <w:u w:val="single"/>
        </w:rPr>
        <w:t>encourage</w:t>
      </w:r>
      <w:r>
        <w:rPr>
          <w:spacing w:val="-6"/>
          <w:u w:val="single"/>
        </w:rPr>
        <w:t xml:space="preserve"> </w:t>
      </w:r>
      <w:r>
        <w:rPr>
          <w:u w:val="single"/>
        </w:rPr>
        <w:t>more</w:t>
      </w:r>
      <w:r>
        <w:rPr>
          <w:spacing w:val="-4"/>
          <w:u w:val="single"/>
        </w:rPr>
        <w:t xml:space="preserve"> </w:t>
      </w:r>
      <w:r>
        <w:rPr>
          <w:u w:val="single"/>
        </w:rPr>
        <w:t>people</w:t>
      </w:r>
      <w:r>
        <w:rPr>
          <w:spacing w:val="-5"/>
          <w:u w:val="single"/>
        </w:rPr>
        <w:t xml:space="preserve"> </w:t>
      </w:r>
      <w:r>
        <w:rPr>
          <w:u w:val="single"/>
        </w:rPr>
        <w:t>to</w:t>
      </w:r>
      <w:r>
        <w:rPr>
          <w:spacing w:val="-5"/>
          <w:u w:val="single"/>
        </w:rPr>
        <w:t xml:space="preserve"> </w:t>
      </w:r>
      <w:r>
        <w:rPr>
          <w:u w:val="single"/>
        </w:rPr>
        <w:t>use</w:t>
      </w:r>
      <w:r>
        <w:rPr>
          <w:spacing w:val="-5"/>
          <w:u w:val="single"/>
        </w:rPr>
        <w:t xml:space="preserve"> </w:t>
      </w:r>
      <w:r>
        <w:rPr>
          <w:u w:val="single"/>
        </w:rPr>
        <w:t>our</w:t>
      </w:r>
      <w:r>
        <w:rPr>
          <w:spacing w:val="-4"/>
          <w:u w:val="single"/>
        </w:rPr>
        <w:t xml:space="preserve"> </w:t>
      </w:r>
      <w:r>
        <w:rPr>
          <w:u w:val="single"/>
        </w:rPr>
        <w:t>parks</w:t>
      </w:r>
      <w:r>
        <w:rPr>
          <w:spacing w:val="-5"/>
          <w:u w:val="single"/>
        </w:rPr>
        <w:t xml:space="preserve"> </w:t>
      </w:r>
      <w:r>
        <w:rPr>
          <w:u w:val="single"/>
        </w:rPr>
        <w:t>and</w:t>
      </w:r>
      <w:r>
        <w:rPr>
          <w:spacing w:val="-5"/>
          <w:u w:val="single"/>
        </w:rPr>
        <w:t xml:space="preserve"> </w:t>
      </w:r>
      <w:r>
        <w:rPr>
          <w:u w:val="single"/>
        </w:rPr>
        <w:t>open</w:t>
      </w:r>
      <w:r>
        <w:rPr>
          <w:spacing w:val="-5"/>
          <w:u w:val="single"/>
        </w:rPr>
        <w:t xml:space="preserve"> </w:t>
      </w:r>
      <w:r>
        <w:rPr>
          <w:spacing w:val="-2"/>
          <w:u w:val="single"/>
        </w:rPr>
        <w:t>spaces?</w:t>
      </w:r>
    </w:p>
    <w:p w14:paraId="186A4209" w14:textId="77777777" w:rsidR="00D34442" w:rsidRDefault="00D34442">
      <w:pPr>
        <w:pStyle w:val="BodyText"/>
        <w:ind w:left="0"/>
      </w:pPr>
    </w:p>
    <w:p w14:paraId="3F741CB3" w14:textId="77777777" w:rsidR="00D34442" w:rsidRDefault="00000000">
      <w:pPr>
        <w:pStyle w:val="ListParagraph"/>
        <w:numPr>
          <w:ilvl w:val="1"/>
          <w:numId w:val="12"/>
        </w:numPr>
        <w:tabs>
          <w:tab w:val="left" w:pos="838"/>
        </w:tabs>
        <w:spacing w:before="1"/>
        <w:ind w:right="115" w:firstLine="0"/>
        <w:jc w:val="both"/>
      </w:pPr>
      <w:r>
        <w:t xml:space="preserve">Amongst those who completed the citizens’ panel questionnaire, roughly one third rarely or never used parks or open spaces. The </w:t>
      </w:r>
      <w:proofErr w:type="gramStart"/>
      <w:r>
        <w:t>most commonly stated</w:t>
      </w:r>
      <w:proofErr w:type="gramEnd"/>
      <w:r>
        <w:t xml:space="preserve"> reason was that there is too much dog mess, with a significant number of respondents indicating that there were too many bikes on the paths. The results of the questionnaire</w:t>
      </w:r>
      <w:r>
        <w:rPr>
          <w:spacing w:val="-1"/>
        </w:rPr>
        <w:t xml:space="preserve"> </w:t>
      </w:r>
      <w:r>
        <w:t>also</w:t>
      </w:r>
      <w:r>
        <w:rPr>
          <w:spacing w:val="-2"/>
        </w:rPr>
        <w:t xml:space="preserve"> </w:t>
      </w:r>
      <w:r>
        <w:t>indicated</w:t>
      </w:r>
      <w:r>
        <w:rPr>
          <w:spacing w:val="-1"/>
        </w:rPr>
        <w:t xml:space="preserve"> </w:t>
      </w:r>
      <w:r>
        <w:t>that</w:t>
      </w:r>
      <w:r>
        <w:rPr>
          <w:spacing w:val="-1"/>
        </w:rPr>
        <w:t xml:space="preserve"> </w:t>
      </w:r>
      <w:r>
        <w:t>just</w:t>
      </w:r>
      <w:r>
        <w:rPr>
          <w:spacing w:val="-2"/>
        </w:rPr>
        <w:t xml:space="preserve"> </w:t>
      </w:r>
      <w:r>
        <w:t>over</w:t>
      </w:r>
      <w:r>
        <w:rPr>
          <w:spacing w:val="-1"/>
        </w:rPr>
        <w:t xml:space="preserve"> </w:t>
      </w:r>
      <w:r>
        <w:t>half</w:t>
      </w:r>
      <w:r>
        <w:rPr>
          <w:spacing w:val="-1"/>
        </w:rPr>
        <w:t xml:space="preserve"> </w:t>
      </w:r>
      <w:r>
        <w:t>of</w:t>
      </w:r>
      <w:r>
        <w:rPr>
          <w:spacing w:val="-2"/>
        </w:rPr>
        <w:t xml:space="preserve"> </w:t>
      </w:r>
      <w:r>
        <w:t>respondents</w:t>
      </w:r>
      <w:r>
        <w:rPr>
          <w:spacing w:val="-1"/>
        </w:rPr>
        <w:t xml:space="preserve"> </w:t>
      </w:r>
      <w:r>
        <w:t>walked</w:t>
      </w:r>
      <w:r>
        <w:rPr>
          <w:spacing w:val="-1"/>
        </w:rPr>
        <w:t xml:space="preserve"> </w:t>
      </w:r>
      <w:r>
        <w:t>or</w:t>
      </w:r>
      <w:r>
        <w:rPr>
          <w:spacing w:val="-2"/>
        </w:rPr>
        <w:t xml:space="preserve"> </w:t>
      </w:r>
      <w:r>
        <w:t>cycled</w:t>
      </w:r>
      <w:r>
        <w:rPr>
          <w:spacing w:val="-1"/>
        </w:rPr>
        <w:t xml:space="preserve"> </w:t>
      </w:r>
      <w:r>
        <w:t>to</w:t>
      </w:r>
      <w:r>
        <w:rPr>
          <w:spacing w:val="-1"/>
        </w:rPr>
        <w:t xml:space="preserve"> </w:t>
      </w:r>
      <w:r>
        <w:t>the last park or open space they visited.</w:t>
      </w:r>
    </w:p>
    <w:p w14:paraId="647DD92A" w14:textId="77777777" w:rsidR="00D34442" w:rsidRDefault="00000000">
      <w:pPr>
        <w:pStyle w:val="ListParagraph"/>
        <w:numPr>
          <w:ilvl w:val="1"/>
          <w:numId w:val="12"/>
        </w:numPr>
        <w:tabs>
          <w:tab w:val="left" w:pos="838"/>
        </w:tabs>
        <w:spacing w:before="252"/>
        <w:ind w:left="838" w:hanging="718"/>
        <w:jc w:val="both"/>
      </w:pPr>
      <w:r>
        <w:t>The</w:t>
      </w:r>
      <w:r>
        <w:rPr>
          <w:spacing w:val="-6"/>
        </w:rPr>
        <w:t xml:space="preserve"> </w:t>
      </w:r>
      <w:r>
        <w:t>choice</w:t>
      </w:r>
      <w:r>
        <w:rPr>
          <w:spacing w:val="-6"/>
        </w:rPr>
        <w:t xml:space="preserve"> </w:t>
      </w:r>
      <w:r>
        <w:t>facing</w:t>
      </w:r>
      <w:r>
        <w:rPr>
          <w:spacing w:val="-5"/>
        </w:rPr>
        <w:t xml:space="preserve"> </w:t>
      </w:r>
      <w:r>
        <w:t>the</w:t>
      </w:r>
      <w:r>
        <w:rPr>
          <w:spacing w:val="-6"/>
        </w:rPr>
        <w:t xml:space="preserve"> </w:t>
      </w:r>
      <w:r>
        <w:t>Council</w:t>
      </w:r>
      <w:r>
        <w:rPr>
          <w:spacing w:val="-5"/>
        </w:rPr>
        <w:t xml:space="preserve"> </w:t>
      </w:r>
      <w:r>
        <w:t>is</w:t>
      </w:r>
      <w:r>
        <w:rPr>
          <w:spacing w:val="-6"/>
        </w:rPr>
        <w:t xml:space="preserve"> </w:t>
      </w:r>
      <w:r>
        <w:t>whether</w:t>
      </w:r>
      <w:r>
        <w:rPr>
          <w:spacing w:val="-5"/>
        </w:rPr>
        <w:t xml:space="preserve"> to:</w:t>
      </w:r>
    </w:p>
    <w:p w14:paraId="4B010DCD" w14:textId="77777777" w:rsidR="00D34442" w:rsidRDefault="00D34442">
      <w:pPr>
        <w:pStyle w:val="BodyText"/>
        <w:ind w:left="0"/>
      </w:pPr>
    </w:p>
    <w:p w14:paraId="027B60BF" w14:textId="77777777" w:rsidR="00D34442" w:rsidRDefault="00000000">
      <w:pPr>
        <w:pStyle w:val="ListParagraph"/>
        <w:numPr>
          <w:ilvl w:val="0"/>
          <w:numId w:val="9"/>
        </w:numPr>
        <w:tabs>
          <w:tab w:val="left" w:pos="479"/>
        </w:tabs>
        <w:ind w:left="479" w:hanging="359"/>
        <w:jc w:val="both"/>
      </w:pPr>
      <w:r>
        <w:t>Do</w:t>
      </w:r>
      <w:r>
        <w:rPr>
          <w:spacing w:val="-7"/>
        </w:rPr>
        <w:t xml:space="preserve"> </w:t>
      </w:r>
      <w:r>
        <w:t>nothing</w:t>
      </w:r>
      <w:r>
        <w:rPr>
          <w:spacing w:val="-6"/>
        </w:rPr>
        <w:t xml:space="preserve"> </w:t>
      </w:r>
      <w:r>
        <w:t>about</w:t>
      </w:r>
      <w:r>
        <w:rPr>
          <w:spacing w:val="-6"/>
        </w:rPr>
        <w:t xml:space="preserve"> </w:t>
      </w:r>
      <w:r>
        <w:t>these</w:t>
      </w:r>
      <w:r>
        <w:rPr>
          <w:spacing w:val="-7"/>
        </w:rPr>
        <w:t xml:space="preserve"> </w:t>
      </w:r>
      <w:r>
        <w:t>problems;</w:t>
      </w:r>
      <w:r>
        <w:rPr>
          <w:spacing w:val="-6"/>
        </w:rPr>
        <w:t xml:space="preserve"> </w:t>
      </w:r>
      <w:r>
        <w:rPr>
          <w:spacing w:val="-5"/>
        </w:rPr>
        <w:t>or</w:t>
      </w:r>
    </w:p>
    <w:p w14:paraId="523B28BF" w14:textId="77777777" w:rsidR="00D34442" w:rsidRDefault="00D34442">
      <w:pPr>
        <w:pStyle w:val="BodyText"/>
        <w:ind w:left="0"/>
      </w:pPr>
    </w:p>
    <w:p w14:paraId="42970B6B" w14:textId="77777777" w:rsidR="00D34442" w:rsidRDefault="00000000">
      <w:pPr>
        <w:pStyle w:val="ListParagraph"/>
        <w:numPr>
          <w:ilvl w:val="0"/>
          <w:numId w:val="9"/>
        </w:numPr>
        <w:tabs>
          <w:tab w:val="left" w:pos="479"/>
        </w:tabs>
        <w:spacing w:before="1"/>
        <w:ind w:left="479" w:right="115" w:hanging="360"/>
        <w:jc w:val="both"/>
      </w:pPr>
      <w:r>
        <w:t xml:space="preserve">Aim to deliver wider health benefits by decreasing the </w:t>
      </w:r>
      <w:proofErr w:type="gramStart"/>
      <w:r>
        <w:t>amount</w:t>
      </w:r>
      <w:proofErr w:type="gramEnd"/>
      <w:r>
        <w:t xml:space="preserve"> of people who rarely or never use parks and open spaces; and increasing the amount of people who choose to walk or cycle to parks and open spaces.</w:t>
      </w:r>
    </w:p>
    <w:p w14:paraId="379DE528" w14:textId="77777777" w:rsidR="00D34442" w:rsidRDefault="00000000">
      <w:pPr>
        <w:pStyle w:val="ListParagraph"/>
        <w:numPr>
          <w:ilvl w:val="1"/>
          <w:numId w:val="12"/>
        </w:numPr>
        <w:tabs>
          <w:tab w:val="left" w:pos="838"/>
        </w:tabs>
        <w:spacing w:before="252"/>
        <w:ind w:right="117" w:firstLine="0"/>
        <w:jc w:val="both"/>
      </w:pPr>
      <w:r>
        <w:t xml:space="preserve">The consultative draft open space strategy has chosen option 2 as described above. </w:t>
      </w:r>
      <w:proofErr w:type="gramStart"/>
      <w:r>
        <w:t>In order to</w:t>
      </w:r>
      <w:proofErr w:type="gramEnd"/>
      <w:r>
        <w:t xml:space="preserve"> decrease the amount of people who rarely or never use parks and open spaces the Council should:</w:t>
      </w:r>
    </w:p>
    <w:p w14:paraId="3F6D0ED7" w14:textId="77777777" w:rsidR="00D34442" w:rsidRDefault="00D34442">
      <w:pPr>
        <w:pStyle w:val="BodyText"/>
        <w:spacing w:before="3"/>
        <w:ind w:left="0"/>
      </w:pPr>
    </w:p>
    <w:p w14:paraId="55DF29BE" w14:textId="77777777" w:rsidR="00D34442" w:rsidRDefault="00000000">
      <w:pPr>
        <w:pStyle w:val="ListParagraph"/>
        <w:numPr>
          <w:ilvl w:val="2"/>
          <w:numId w:val="12"/>
        </w:numPr>
        <w:tabs>
          <w:tab w:val="left" w:pos="479"/>
        </w:tabs>
        <w:spacing w:line="237" w:lineRule="auto"/>
        <w:ind w:left="479" w:right="117" w:hanging="360"/>
        <w:jc w:val="left"/>
      </w:pPr>
      <w:r>
        <w:t>Renew</w:t>
      </w:r>
      <w:r>
        <w:rPr>
          <w:spacing w:val="40"/>
        </w:rPr>
        <w:t xml:space="preserve"> </w:t>
      </w:r>
      <w:r>
        <w:t>its</w:t>
      </w:r>
      <w:r>
        <w:rPr>
          <w:spacing w:val="40"/>
        </w:rPr>
        <w:t xml:space="preserve"> </w:t>
      </w:r>
      <w:r>
        <w:t>focus</w:t>
      </w:r>
      <w:r>
        <w:rPr>
          <w:spacing w:val="40"/>
        </w:rPr>
        <w:t xml:space="preserve"> </w:t>
      </w:r>
      <w:r>
        <w:t>on</w:t>
      </w:r>
      <w:r>
        <w:rPr>
          <w:spacing w:val="40"/>
        </w:rPr>
        <w:t xml:space="preserve"> </w:t>
      </w:r>
      <w:r>
        <w:t>tackling</w:t>
      </w:r>
      <w:r>
        <w:rPr>
          <w:spacing w:val="40"/>
        </w:rPr>
        <w:t xml:space="preserve"> </w:t>
      </w:r>
      <w:r>
        <w:t>dog</w:t>
      </w:r>
      <w:r>
        <w:rPr>
          <w:spacing w:val="40"/>
        </w:rPr>
        <w:t xml:space="preserve"> </w:t>
      </w:r>
      <w:r>
        <w:t>fouling</w:t>
      </w:r>
      <w:r>
        <w:rPr>
          <w:spacing w:val="40"/>
        </w:rPr>
        <w:t xml:space="preserve"> </w:t>
      </w:r>
      <w:r>
        <w:t>within</w:t>
      </w:r>
      <w:r>
        <w:rPr>
          <w:spacing w:val="40"/>
        </w:rPr>
        <w:t xml:space="preserve"> </w:t>
      </w:r>
      <w:r>
        <w:t>and</w:t>
      </w:r>
      <w:r>
        <w:rPr>
          <w:spacing w:val="40"/>
        </w:rPr>
        <w:t xml:space="preserve"> </w:t>
      </w:r>
      <w:r>
        <w:t>around</w:t>
      </w:r>
      <w:r>
        <w:rPr>
          <w:spacing w:val="40"/>
        </w:rPr>
        <w:t xml:space="preserve"> </w:t>
      </w:r>
      <w:r>
        <w:t>parks</w:t>
      </w:r>
      <w:r>
        <w:rPr>
          <w:spacing w:val="40"/>
        </w:rPr>
        <w:t xml:space="preserve"> </w:t>
      </w:r>
      <w:r>
        <w:t>and</w:t>
      </w:r>
      <w:r>
        <w:rPr>
          <w:spacing w:val="40"/>
        </w:rPr>
        <w:t xml:space="preserve"> </w:t>
      </w:r>
      <w:r>
        <w:t>open</w:t>
      </w:r>
      <w:r>
        <w:rPr>
          <w:spacing w:val="80"/>
        </w:rPr>
        <w:t xml:space="preserve"> </w:t>
      </w:r>
      <w:r>
        <w:t>spaces; and</w:t>
      </w:r>
    </w:p>
    <w:p w14:paraId="6D513D7B" w14:textId="77777777" w:rsidR="00D34442" w:rsidRDefault="00000000">
      <w:pPr>
        <w:pStyle w:val="ListParagraph"/>
        <w:numPr>
          <w:ilvl w:val="2"/>
          <w:numId w:val="12"/>
        </w:numPr>
        <w:tabs>
          <w:tab w:val="left" w:pos="479"/>
        </w:tabs>
        <w:spacing w:before="3" w:line="237" w:lineRule="auto"/>
        <w:ind w:left="479" w:right="118" w:hanging="360"/>
        <w:jc w:val="left"/>
      </w:pPr>
      <w:r>
        <w:t>Develop a strategy for encouraging</w:t>
      </w:r>
      <w:r>
        <w:rPr>
          <w:spacing w:val="-1"/>
        </w:rPr>
        <w:t xml:space="preserve"> </w:t>
      </w:r>
      <w:r>
        <w:t>more considerate use</w:t>
      </w:r>
      <w:r>
        <w:rPr>
          <w:spacing w:val="-1"/>
        </w:rPr>
        <w:t xml:space="preserve"> </w:t>
      </w:r>
      <w:r>
        <w:t>of</w:t>
      </w:r>
      <w:r>
        <w:rPr>
          <w:spacing w:val="-1"/>
        </w:rPr>
        <w:t xml:space="preserve"> </w:t>
      </w:r>
      <w:r>
        <w:t xml:space="preserve">bicycles within parks and open </w:t>
      </w:r>
      <w:proofErr w:type="gramStart"/>
      <w:r>
        <w:t>spaces;</w:t>
      </w:r>
      <w:proofErr w:type="gramEnd"/>
    </w:p>
    <w:p w14:paraId="60B08142" w14:textId="77777777" w:rsidR="00D34442" w:rsidRDefault="00000000">
      <w:pPr>
        <w:pStyle w:val="ListParagraph"/>
        <w:numPr>
          <w:ilvl w:val="2"/>
          <w:numId w:val="12"/>
        </w:numPr>
        <w:tabs>
          <w:tab w:val="left" w:pos="479"/>
        </w:tabs>
        <w:spacing w:before="4" w:line="237" w:lineRule="auto"/>
        <w:ind w:left="479" w:right="116" w:hanging="360"/>
        <w:jc w:val="left"/>
      </w:pPr>
      <w:r>
        <w:t xml:space="preserve">Encourage people to access parks and open space by advertising what facilities there are within the Falkirk area and promote the benefits of using </w:t>
      </w:r>
      <w:proofErr w:type="gramStart"/>
      <w:r>
        <w:t>them</w:t>
      </w:r>
      <w:proofErr w:type="gramEnd"/>
    </w:p>
    <w:p w14:paraId="6E5B9844" w14:textId="77777777" w:rsidR="00D34442" w:rsidRDefault="00D34442">
      <w:pPr>
        <w:pStyle w:val="BodyText"/>
        <w:spacing w:before="1"/>
        <w:ind w:left="0"/>
      </w:pPr>
    </w:p>
    <w:p w14:paraId="4AED59FF" w14:textId="77777777" w:rsidR="00D34442" w:rsidRDefault="00000000">
      <w:pPr>
        <w:pStyle w:val="ListParagraph"/>
        <w:numPr>
          <w:ilvl w:val="1"/>
          <w:numId w:val="12"/>
        </w:numPr>
        <w:tabs>
          <w:tab w:val="left" w:pos="838"/>
        </w:tabs>
        <w:ind w:right="116" w:firstLine="0"/>
        <w:jc w:val="both"/>
      </w:pPr>
      <w:proofErr w:type="gramStart"/>
      <w:r>
        <w:t>In order to</w:t>
      </w:r>
      <w:proofErr w:type="gramEnd"/>
      <w:r>
        <w:t xml:space="preserve"> increase the amount of people who walk or cycle to parks and</w:t>
      </w:r>
      <w:r>
        <w:rPr>
          <w:spacing w:val="40"/>
        </w:rPr>
        <w:t xml:space="preserve"> </w:t>
      </w:r>
      <w:r>
        <w:t>open spaces the Council should:</w:t>
      </w:r>
    </w:p>
    <w:p w14:paraId="0EA257B1" w14:textId="77777777" w:rsidR="00D34442" w:rsidRDefault="00D34442">
      <w:pPr>
        <w:pStyle w:val="BodyText"/>
        <w:ind w:left="0"/>
      </w:pPr>
    </w:p>
    <w:p w14:paraId="050AE2CB" w14:textId="77777777" w:rsidR="00D34442" w:rsidRDefault="00000000">
      <w:pPr>
        <w:pStyle w:val="ListParagraph"/>
        <w:numPr>
          <w:ilvl w:val="2"/>
          <w:numId w:val="12"/>
        </w:numPr>
        <w:tabs>
          <w:tab w:val="left" w:pos="479"/>
        </w:tabs>
        <w:ind w:left="479" w:right="117" w:hanging="360"/>
        <w:jc w:val="left"/>
      </w:pPr>
      <w:r>
        <w:t>Seek</w:t>
      </w:r>
      <w:r>
        <w:rPr>
          <w:spacing w:val="40"/>
        </w:rPr>
        <w:t xml:space="preserve"> </w:t>
      </w:r>
      <w:r>
        <w:t>to</w:t>
      </w:r>
      <w:r>
        <w:rPr>
          <w:spacing w:val="40"/>
        </w:rPr>
        <w:t xml:space="preserve"> </w:t>
      </w:r>
      <w:r>
        <w:t>ensure</w:t>
      </w:r>
      <w:r>
        <w:rPr>
          <w:spacing w:val="40"/>
        </w:rPr>
        <w:t xml:space="preserve"> </w:t>
      </w:r>
      <w:r>
        <w:t>the</w:t>
      </w:r>
      <w:r>
        <w:rPr>
          <w:spacing w:val="40"/>
        </w:rPr>
        <w:t xml:space="preserve"> </w:t>
      </w:r>
      <w:r>
        <w:t>provision</w:t>
      </w:r>
      <w:r>
        <w:rPr>
          <w:spacing w:val="40"/>
        </w:rPr>
        <w:t xml:space="preserve"> </w:t>
      </w:r>
      <w:r>
        <w:t>of</w:t>
      </w:r>
      <w:r>
        <w:rPr>
          <w:spacing w:val="40"/>
        </w:rPr>
        <w:t xml:space="preserve"> </w:t>
      </w:r>
      <w:r>
        <w:t>good</w:t>
      </w:r>
      <w:r>
        <w:rPr>
          <w:spacing w:val="40"/>
        </w:rPr>
        <w:t xml:space="preserve"> </w:t>
      </w:r>
      <w:r>
        <w:t>quality</w:t>
      </w:r>
      <w:r>
        <w:rPr>
          <w:spacing w:val="40"/>
        </w:rPr>
        <w:t xml:space="preserve"> </w:t>
      </w:r>
      <w:r>
        <w:t>open</w:t>
      </w:r>
      <w:r>
        <w:rPr>
          <w:spacing w:val="40"/>
        </w:rPr>
        <w:t xml:space="preserve"> </w:t>
      </w:r>
      <w:r>
        <w:t>space</w:t>
      </w:r>
      <w:r>
        <w:rPr>
          <w:spacing w:val="40"/>
        </w:rPr>
        <w:t xml:space="preserve"> </w:t>
      </w:r>
      <w:r>
        <w:t>offering</w:t>
      </w:r>
      <w:r>
        <w:rPr>
          <w:spacing w:val="40"/>
        </w:rPr>
        <w:t xml:space="preserve"> </w:t>
      </w:r>
      <w:r>
        <w:t>a</w:t>
      </w:r>
      <w:r>
        <w:rPr>
          <w:spacing w:val="40"/>
        </w:rPr>
        <w:t xml:space="preserve"> </w:t>
      </w:r>
      <w:r>
        <w:t>range</w:t>
      </w:r>
      <w:r>
        <w:rPr>
          <w:spacing w:val="40"/>
        </w:rPr>
        <w:t xml:space="preserve"> </w:t>
      </w:r>
      <w:r>
        <w:t xml:space="preserve">of activities within a reasonable distance of every </w:t>
      </w:r>
      <w:proofErr w:type="gramStart"/>
      <w:r>
        <w:t>household;</w:t>
      </w:r>
      <w:proofErr w:type="gramEnd"/>
    </w:p>
    <w:p w14:paraId="0DAB2FC9" w14:textId="77777777" w:rsidR="00D34442" w:rsidRDefault="00000000">
      <w:pPr>
        <w:pStyle w:val="ListParagraph"/>
        <w:numPr>
          <w:ilvl w:val="2"/>
          <w:numId w:val="12"/>
        </w:numPr>
        <w:tabs>
          <w:tab w:val="left" w:pos="479"/>
        </w:tabs>
        <w:spacing w:line="267" w:lineRule="exact"/>
        <w:ind w:left="479" w:hanging="359"/>
        <w:jc w:val="left"/>
      </w:pPr>
      <w:r>
        <w:t>Improve</w:t>
      </w:r>
      <w:r>
        <w:rPr>
          <w:spacing w:val="-6"/>
        </w:rPr>
        <w:t xml:space="preserve"> </w:t>
      </w:r>
      <w:r>
        <w:t>the</w:t>
      </w:r>
      <w:r>
        <w:rPr>
          <w:spacing w:val="-6"/>
        </w:rPr>
        <w:t xml:space="preserve"> </w:t>
      </w:r>
      <w:r>
        <w:t>active</w:t>
      </w:r>
      <w:r>
        <w:rPr>
          <w:spacing w:val="-5"/>
        </w:rPr>
        <w:t xml:space="preserve"> </w:t>
      </w:r>
      <w:r>
        <w:t>travel</w:t>
      </w:r>
      <w:r>
        <w:rPr>
          <w:spacing w:val="-6"/>
        </w:rPr>
        <w:t xml:space="preserve"> </w:t>
      </w:r>
      <w:r>
        <w:t>network</w:t>
      </w:r>
      <w:r>
        <w:rPr>
          <w:spacing w:val="-6"/>
        </w:rPr>
        <w:t xml:space="preserve"> </w:t>
      </w:r>
      <w:r>
        <w:t>connecting</w:t>
      </w:r>
      <w:r>
        <w:rPr>
          <w:spacing w:val="-6"/>
        </w:rPr>
        <w:t xml:space="preserve"> </w:t>
      </w:r>
      <w:r>
        <w:t>our</w:t>
      </w:r>
      <w:r>
        <w:rPr>
          <w:spacing w:val="-7"/>
        </w:rPr>
        <w:t xml:space="preserve"> </w:t>
      </w:r>
      <w:r>
        <w:t>parks</w:t>
      </w:r>
      <w:r>
        <w:rPr>
          <w:spacing w:val="-6"/>
        </w:rPr>
        <w:t xml:space="preserve"> </w:t>
      </w:r>
      <w:r>
        <w:t>and</w:t>
      </w:r>
      <w:r>
        <w:rPr>
          <w:spacing w:val="-6"/>
        </w:rPr>
        <w:t xml:space="preserve"> </w:t>
      </w:r>
      <w:r>
        <w:t>open</w:t>
      </w:r>
      <w:r>
        <w:rPr>
          <w:spacing w:val="-6"/>
        </w:rPr>
        <w:t xml:space="preserve"> </w:t>
      </w:r>
      <w:proofErr w:type="gramStart"/>
      <w:r>
        <w:rPr>
          <w:spacing w:val="-2"/>
        </w:rPr>
        <w:t>spaces;</w:t>
      </w:r>
      <w:proofErr w:type="gramEnd"/>
    </w:p>
    <w:p w14:paraId="7B54E1AC" w14:textId="77777777" w:rsidR="00D34442" w:rsidRDefault="00000000">
      <w:pPr>
        <w:pStyle w:val="ListParagraph"/>
        <w:numPr>
          <w:ilvl w:val="2"/>
          <w:numId w:val="12"/>
        </w:numPr>
        <w:tabs>
          <w:tab w:val="left" w:pos="479"/>
        </w:tabs>
        <w:spacing w:before="2" w:line="237" w:lineRule="auto"/>
        <w:ind w:left="479" w:right="118" w:hanging="360"/>
        <w:jc w:val="left"/>
      </w:pPr>
      <w:r>
        <w:t>Increase</w:t>
      </w:r>
      <w:r>
        <w:rPr>
          <w:spacing w:val="32"/>
        </w:rPr>
        <w:t xml:space="preserve"> </w:t>
      </w:r>
      <w:r>
        <w:t>the</w:t>
      </w:r>
      <w:r>
        <w:rPr>
          <w:spacing w:val="32"/>
        </w:rPr>
        <w:t xml:space="preserve"> </w:t>
      </w:r>
      <w:r>
        <w:t>number</w:t>
      </w:r>
      <w:r>
        <w:rPr>
          <w:spacing w:val="32"/>
        </w:rPr>
        <w:t xml:space="preserve"> </w:t>
      </w:r>
      <w:r>
        <w:t>of</w:t>
      </w:r>
      <w:r>
        <w:rPr>
          <w:spacing w:val="32"/>
        </w:rPr>
        <w:t xml:space="preserve"> </w:t>
      </w:r>
      <w:r>
        <w:t>parks</w:t>
      </w:r>
      <w:r>
        <w:rPr>
          <w:spacing w:val="32"/>
        </w:rPr>
        <w:t xml:space="preserve"> </w:t>
      </w:r>
      <w:r>
        <w:t>and</w:t>
      </w:r>
      <w:r>
        <w:rPr>
          <w:spacing w:val="32"/>
        </w:rPr>
        <w:t xml:space="preserve"> </w:t>
      </w:r>
      <w:r>
        <w:t>open</w:t>
      </w:r>
      <w:r>
        <w:rPr>
          <w:spacing w:val="32"/>
        </w:rPr>
        <w:t xml:space="preserve"> </w:t>
      </w:r>
      <w:r>
        <w:t>spaces</w:t>
      </w:r>
      <w:r>
        <w:rPr>
          <w:spacing w:val="32"/>
        </w:rPr>
        <w:t xml:space="preserve"> </w:t>
      </w:r>
      <w:r>
        <w:t>connected</w:t>
      </w:r>
      <w:r>
        <w:rPr>
          <w:spacing w:val="32"/>
        </w:rPr>
        <w:t xml:space="preserve"> </w:t>
      </w:r>
      <w:r>
        <w:t>to</w:t>
      </w:r>
      <w:r>
        <w:rPr>
          <w:spacing w:val="32"/>
        </w:rPr>
        <w:t xml:space="preserve"> </w:t>
      </w:r>
      <w:r>
        <w:t>the</w:t>
      </w:r>
      <w:r>
        <w:rPr>
          <w:spacing w:val="32"/>
        </w:rPr>
        <w:t xml:space="preserve"> </w:t>
      </w:r>
      <w:r>
        <w:t>active</w:t>
      </w:r>
      <w:r>
        <w:rPr>
          <w:spacing w:val="32"/>
        </w:rPr>
        <w:t xml:space="preserve"> </w:t>
      </w:r>
      <w:r>
        <w:t>travel network; and</w:t>
      </w:r>
    </w:p>
    <w:p w14:paraId="02627169" w14:textId="77777777" w:rsidR="00D34442" w:rsidRDefault="00000000">
      <w:pPr>
        <w:pStyle w:val="ListParagraph"/>
        <w:numPr>
          <w:ilvl w:val="2"/>
          <w:numId w:val="12"/>
        </w:numPr>
        <w:tabs>
          <w:tab w:val="left" w:pos="479"/>
        </w:tabs>
        <w:spacing w:before="1"/>
        <w:ind w:left="479" w:hanging="359"/>
        <w:jc w:val="left"/>
      </w:pPr>
      <w:r>
        <w:t>Improve</w:t>
      </w:r>
      <w:r>
        <w:rPr>
          <w:spacing w:val="-5"/>
        </w:rPr>
        <w:t xml:space="preserve"> </w:t>
      </w:r>
      <w:r>
        <w:t>the</w:t>
      </w:r>
      <w:r>
        <w:rPr>
          <w:spacing w:val="-4"/>
        </w:rPr>
        <w:t xml:space="preserve"> </w:t>
      </w:r>
      <w:r>
        <w:t>quality</w:t>
      </w:r>
      <w:r>
        <w:rPr>
          <w:spacing w:val="-5"/>
        </w:rPr>
        <w:t xml:space="preserve"> </w:t>
      </w:r>
      <w:r>
        <w:t>of</w:t>
      </w:r>
      <w:r>
        <w:rPr>
          <w:spacing w:val="-5"/>
        </w:rPr>
        <w:t xml:space="preserve"> </w:t>
      </w:r>
      <w:r>
        <w:t>paths</w:t>
      </w:r>
      <w:r>
        <w:rPr>
          <w:spacing w:val="-5"/>
        </w:rPr>
        <w:t xml:space="preserve"> </w:t>
      </w:r>
      <w:r>
        <w:t>within</w:t>
      </w:r>
      <w:r>
        <w:rPr>
          <w:spacing w:val="-5"/>
        </w:rPr>
        <w:t xml:space="preserve"> </w:t>
      </w:r>
      <w:r>
        <w:t>our</w:t>
      </w:r>
      <w:r>
        <w:rPr>
          <w:spacing w:val="-4"/>
        </w:rPr>
        <w:t xml:space="preserve"> </w:t>
      </w:r>
      <w:r>
        <w:t>parks</w:t>
      </w:r>
      <w:r>
        <w:rPr>
          <w:spacing w:val="-5"/>
        </w:rPr>
        <w:t xml:space="preserve"> </w:t>
      </w:r>
      <w:r>
        <w:t>and</w:t>
      </w:r>
      <w:r>
        <w:rPr>
          <w:spacing w:val="-6"/>
        </w:rPr>
        <w:t xml:space="preserve"> </w:t>
      </w:r>
      <w:r>
        <w:t>open</w:t>
      </w:r>
      <w:r>
        <w:rPr>
          <w:spacing w:val="-5"/>
        </w:rPr>
        <w:t xml:space="preserve"> </w:t>
      </w:r>
      <w:r>
        <w:rPr>
          <w:spacing w:val="-2"/>
        </w:rPr>
        <w:t>spaces.</w:t>
      </w:r>
    </w:p>
    <w:p w14:paraId="15A5683E" w14:textId="77777777" w:rsidR="00D34442" w:rsidRDefault="00000000">
      <w:pPr>
        <w:pStyle w:val="BodyText"/>
        <w:spacing w:before="251"/>
        <w:ind w:left="120"/>
      </w:pPr>
      <w:r>
        <w:rPr>
          <w:u w:val="single"/>
        </w:rPr>
        <w:t>Can</w:t>
      </w:r>
      <w:r>
        <w:rPr>
          <w:spacing w:val="-5"/>
          <w:u w:val="single"/>
        </w:rPr>
        <w:t xml:space="preserve"> </w:t>
      </w:r>
      <w:r>
        <w:rPr>
          <w:u w:val="single"/>
        </w:rPr>
        <w:t>we</w:t>
      </w:r>
      <w:r>
        <w:rPr>
          <w:spacing w:val="-5"/>
          <w:u w:val="single"/>
        </w:rPr>
        <w:t xml:space="preserve"> </w:t>
      </w:r>
      <w:r>
        <w:rPr>
          <w:u w:val="single"/>
        </w:rPr>
        <w:t>improve</w:t>
      </w:r>
      <w:r>
        <w:rPr>
          <w:spacing w:val="-5"/>
          <w:u w:val="single"/>
        </w:rPr>
        <w:t xml:space="preserve"> </w:t>
      </w:r>
      <w:r>
        <w:rPr>
          <w:u w:val="single"/>
        </w:rPr>
        <w:t>the</w:t>
      </w:r>
      <w:r>
        <w:rPr>
          <w:spacing w:val="-5"/>
          <w:u w:val="single"/>
        </w:rPr>
        <w:t xml:space="preserve"> </w:t>
      </w:r>
      <w:r>
        <w:rPr>
          <w:u w:val="single"/>
        </w:rPr>
        <w:t>range</w:t>
      </w:r>
      <w:r>
        <w:rPr>
          <w:spacing w:val="-5"/>
          <w:u w:val="single"/>
        </w:rPr>
        <w:t xml:space="preserve"> </w:t>
      </w:r>
      <w:r>
        <w:rPr>
          <w:u w:val="single"/>
        </w:rPr>
        <w:t>of</w:t>
      </w:r>
      <w:r>
        <w:rPr>
          <w:spacing w:val="-5"/>
          <w:u w:val="single"/>
        </w:rPr>
        <w:t xml:space="preserve"> </w:t>
      </w:r>
      <w:r>
        <w:rPr>
          <w:u w:val="single"/>
        </w:rPr>
        <w:t>benefits</w:t>
      </w:r>
      <w:r>
        <w:rPr>
          <w:spacing w:val="-4"/>
          <w:u w:val="single"/>
        </w:rPr>
        <w:t xml:space="preserve"> </w:t>
      </w:r>
      <w:r>
        <w:rPr>
          <w:u w:val="single"/>
        </w:rPr>
        <w:t>our</w:t>
      </w:r>
      <w:r>
        <w:rPr>
          <w:spacing w:val="-5"/>
          <w:u w:val="single"/>
        </w:rPr>
        <w:t xml:space="preserve"> </w:t>
      </w:r>
      <w:r>
        <w:rPr>
          <w:u w:val="single"/>
        </w:rPr>
        <w:t>parks</w:t>
      </w:r>
      <w:r>
        <w:rPr>
          <w:spacing w:val="-6"/>
          <w:u w:val="single"/>
        </w:rPr>
        <w:t xml:space="preserve"> </w:t>
      </w:r>
      <w:r>
        <w:rPr>
          <w:u w:val="single"/>
        </w:rPr>
        <w:t>and</w:t>
      </w:r>
      <w:r>
        <w:rPr>
          <w:spacing w:val="-5"/>
          <w:u w:val="single"/>
        </w:rPr>
        <w:t xml:space="preserve"> </w:t>
      </w:r>
      <w:r>
        <w:rPr>
          <w:u w:val="single"/>
        </w:rPr>
        <w:t>open</w:t>
      </w:r>
      <w:r>
        <w:rPr>
          <w:spacing w:val="-5"/>
          <w:u w:val="single"/>
        </w:rPr>
        <w:t xml:space="preserve"> </w:t>
      </w:r>
      <w:r>
        <w:rPr>
          <w:u w:val="single"/>
        </w:rPr>
        <w:t>spaces</w:t>
      </w:r>
      <w:r>
        <w:rPr>
          <w:spacing w:val="-4"/>
          <w:u w:val="single"/>
        </w:rPr>
        <w:t xml:space="preserve"> </w:t>
      </w:r>
      <w:r>
        <w:rPr>
          <w:spacing w:val="-2"/>
          <w:u w:val="single"/>
        </w:rPr>
        <w:t>provide?</w:t>
      </w:r>
    </w:p>
    <w:p w14:paraId="059CD49E" w14:textId="77777777" w:rsidR="00D34442" w:rsidRDefault="00000000">
      <w:pPr>
        <w:pStyle w:val="ListParagraph"/>
        <w:numPr>
          <w:ilvl w:val="1"/>
          <w:numId w:val="12"/>
        </w:numPr>
        <w:tabs>
          <w:tab w:val="left" w:pos="838"/>
        </w:tabs>
        <w:spacing w:before="252"/>
        <w:ind w:right="116" w:firstLine="0"/>
        <w:jc w:val="both"/>
      </w:pPr>
      <w:r>
        <w:t xml:space="preserve">Parks and open spaces are vital to the quality of the urban environment and the physical and mental health of its residents, they can also provide valuable wildlife habitat. They help to define a sense of place within settlements, contribute to their landscape structure, provide areas for recreation and physical </w:t>
      </w:r>
      <w:proofErr w:type="gramStart"/>
      <w:r>
        <w:t>exercise</w:t>
      </w:r>
      <w:proofErr w:type="gramEnd"/>
      <w:r>
        <w:t xml:space="preserve"> and provide an attractive setting for businesses to flourish. Where linked into networks, parks and open spaces can be extremely valuable for active travel and can form corridors through which wildlife can migrate through the urban area. Parks and open spaces also have a role to play in sustainable flood management, providing areas for flood water to go without adversely impacting houses or businesses.</w:t>
      </w:r>
    </w:p>
    <w:p w14:paraId="6C955D74" w14:textId="77777777" w:rsidR="00D34442" w:rsidRDefault="00D34442">
      <w:pPr>
        <w:jc w:val="both"/>
        <w:sectPr w:rsidR="00D34442">
          <w:pgSz w:w="11910" w:h="16840"/>
          <w:pgMar w:top="1360" w:right="1680" w:bottom="280" w:left="1680" w:header="720" w:footer="720" w:gutter="0"/>
          <w:cols w:space="720"/>
        </w:sectPr>
      </w:pPr>
    </w:p>
    <w:p w14:paraId="392F23DA" w14:textId="77777777" w:rsidR="00D34442" w:rsidRDefault="00000000">
      <w:pPr>
        <w:pStyle w:val="ListParagraph"/>
        <w:numPr>
          <w:ilvl w:val="1"/>
          <w:numId w:val="12"/>
        </w:numPr>
        <w:tabs>
          <w:tab w:val="left" w:pos="838"/>
        </w:tabs>
        <w:spacing w:before="71"/>
        <w:ind w:right="116" w:firstLine="0"/>
        <w:jc w:val="both"/>
      </w:pPr>
      <w:r>
        <w:lastRenderedPageBreak/>
        <w:t xml:space="preserve">One of the findings of the </w:t>
      </w:r>
      <w:proofErr w:type="spellStart"/>
      <w:r>
        <w:t>programme</w:t>
      </w:r>
      <w:proofErr w:type="spellEnd"/>
      <w:r>
        <w:t xml:space="preserve"> of consultation carried out in advance</w:t>
      </w:r>
      <w:r>
        <w:rPr>
          <w:spacing w:val="80"/>
        </w:rPr>
        <w:t xml:space="preserve"> </w:t>
      </w:r>
      <w:r>
        <w:t>of the preparation of the consultative draft strategy was that there was widespread support for enhancing the biodiversity and nature conservation value of our parks</w:t>
      </w:r>
      <w:r>
        <w:rPr>
          <w:spacing w:val="40"/>
        </w:rPr>
        <w:t xml:space="preserve"> </w:t>
      </w:r>
      <w:r>
        <w:t>and open spaces. The Council also has a duty under The Wildlife and Natural Environment (Scotland) Act 2011 to further the conservation of biodiversity.</w:t>
      </w:r>
    </w:p>
    <w:p w14:paraId="607F2DA5" w14:textId="77777777" w:rsidR="00D34442" w:rsidRDefault="00000000">
      <w:pPr>
        <w:pStyle w:val="ListParagraph"/>
        <w:numPr>
          <w:ilvl w:val="1"/>
          <w:numId w:val="12"/>
        </w:numPr>
        <w:tabs>
          <w:tab w:val="left" w:pos="838"/>
        </w:tabs>
        <w:spacing w:before="253"/>
        <w:ind w:right="115" w:firstLine="0"/>
        <w:jc w:val="both"/>
      </w:pPr>
      <w:proofErr w:type="gramStart"/>
      <w:r>
        <w:t>A number of</w:t>
      </w:r>
      <w:proofErr w:type="gramEnd"/>
      <w:r>
        <w:t xml:space="preserve"> communities within the Falkirk Council area are at high risk of flooding, most notably in Grangemouth, Airth, Bo’ness, Carron, </w:t>
      </w:r>
      <w:proofErr w:type="spellStart"/>
      <w:r>
        <w:t>Carronshore</w:t>
      </w:r>
      <w:proofErr w:type="spellEnd"/>
      <w:r>
        <w:t xml:space="preserve">, Bonnybridge and </w:t>
      </w:r>
      <w:proofErr w:type="spellStart"/>
      <w:r>
        <w:t>Dunipace</w:t>
      </w:r>
      <w:proofErr w:type="spellEnd"/>
      <w:r>
        <w:t xml:space="preserve">. The Council has a duty under the Flood Risk Management (Scotland) Act 2009 to exercise flood risk related functions with a view to </w:t>
      </w:r>
      <w:proofErr w:type="gramStart"/>
      <w:r>
        <w:t>reduce</w:t>
      </w:r>
      <w:proofErr w:type="gramEnd"/>
      <w:r>
        <w:t xml:space="preserve"> overall flood risk. As outlined above, parks and open spaces can play an important </w:t>
      </w:r>
      <w:proofErr w:type="spellStart"/>
      <w:proofErr w:type="gramStart"/>
      <w:r>
        <w:t>roll</w:t>
      </w:r>
      <w:proofErr w:type="spellEnd"/>
      <w:proofErr w:type="gramEnd"/>
      <w:r>
        <w:t xml:space="preserve"> in providing areas for flood water to go without adversely impacting on houses or businesses.</w:t>
      </w:r>
    </w:p>
    <w:p w14:paraId="0A070FC7" w14:textId="77777777" w:rsidR="00D34442" w:rsidRDefault="00000000">
      <w:pPr>
        <w:pStyle w:val="ListParagraph"/>
        <w:numPr>
          <w:ilvl w:val="1"/>
          <w:numId w:val="12"/>
        </w:numPr>
        <w:tabs>
          <w:tab w:val="left" w:pos="838"/>
        </w:tabs>
        <w:spacing w:before="252"/>
        <w:ind w:left="838" w:hanging="718"/>
        <w:jc w:val="both"/>
      </w:pPr>
      <w:r>
        <w:t>The</w:t>
      </w:r>
      <w:r>
        <w:rPr>
          <w:spacing w:val="-6"/>
        </w:rPr>
        <w:t xml:space="preserve"> </w:t>
      </w:r>
      <w:r>
        <w:t>choice</w:t>
      </w:r>
      <w:r>
        <w:rPr>
          <w:spacing w:val="-6"/>
        </w:rPr>
        <w:t xml:space="preserve"> </w:t>
      </w:r>
      <w:r>
        <w:t>facing</w:t>
      </w:r>
      <w:r>
        <w:rPr>
          <w:spacing w:val="-5"/>
        </w:rPr>
        <w:t xml:space="preserve"> </w:t>
      </w:r>
      <w:r>
        <w:t>the</w:t>
      </w:r>
      <w:r>
        <w:rPr>
          <w:spacing w:val="-6"/>
        </w:rPr>
        <w:t xml:space="preserve"> </w:t>
      </w:r>
      <w:r>
        <w:t>Council</w:t>
      </w:r>
      <w:r>
        <w:rPr>
          <w:spacing w:val="-5"/>
        </w:rPr>
        <w:t xml:space="preserve"> </w:t>
      </w:r>
      <w:r>
        <w:t>is</w:t>
      </w:r>
      <w:r>
        <w:rPr>
          <w:spacing w:val="-6"/>
        </w:rPr>
        <w:t xml:space="preserve"> </w:t>
      </w:r>
      <w:r>
        <w:t>whether</w:t>
      </w:r>
      <w:r>
        <w:rPr>
          <w:spacing w:val="-5"/>
        </w:rPr>
        <w:t xml:space="preserve"> to:</w:t>
      </w:r>
    </w:p>
    <w:p w14:paraId="4BF4E9EF" w14:textId="77777777" w:rsidR="00D34442" w:rsidRDefault="00D34442">
      <w:pPr>
        <w:pStyle w:val="BodyText"/>
        <w:ind w:left="0"/>
      </w:pPr>
    </w:p>
    <w:p w14:paraId="0DBF48D9" w14:textId="77777777" w:rsidR="00D34442" w:rsidRDefault="00000000">
      <w:pPr>
        <w:pStyle w:val="ListParagraph"/>
        <w:numPr>
          <w:ilvl w:val="0"/>
          <w:numId w:val="8"/>
        </w:numPr>
        <w:tabs>
          <w:tab w:val="left" w:pos="479"/>
        </w:tabs>
        <w:ind w:left="479" w:right="114" w:hanging="360"/>
        <w:jc w:val="both"/>
      </w:pPr>
      <w:r>
        <w:t xml:space="preserve">Develop a strategy for the </w:t>
      </w:r>
      <w:proofErr w:type="gramStart"/>
      <w:r>
        <w:t>long term</w:t>
      </w:r>
      <w:proofErr w:type="gramEnd"/>
      <w:r>
        <w:t xml:space="preserve"> improvement of its parks and open spaces without having specific regard to its biodiversity and flood risk management</w:t>
      </w:r>
      <w:r>
        <w:rPr>
          <w:spacing w:val="80"/>
        </w:rPr>
        <w:t xml:space="preserve"> </w:t>
      </w:r>
      <w:r>
        <w:t>duties or the aims of Falkirk Greenspace; or</w:t>
      </w:r>
    </w:p>
    <w:p w14:paraId="7E5A6A32" w14:textId="77777777" w:rsidR="00D34442" w:rsidRDefault="00000000">
      <w:pPr>
        <w:pStyle w:val="ListParagraph"/>
        <w:numPr>
          <w:ilvl w:val="0"/>
          <w:numId w:val="8"/>
        </w:numPr>
        <w:tabs>
          <w:tab w:val="left" w:pos="479"/>
        </w:tabs>
        <w:ind w:left="479" w:right="114" w:hanging="360"/>
        <w:jc w:val="both"/>
      </w:pPr>
      <w:r>
        <w:t xml:space="preserve">Change the management of the parks and open space resource to exploit opportunities to further the conservation of biodiversity, reduce overall flood risk and promote improvement projects which help to develop a high quality, multi- functional green network which will provide a range of benefits for people, </w:t>
      </w:r>
      <w:proofErr w:type="gramStart"/>
      <w:r>
        <w:t>businesses</w:t>
      </w:r>
      <w:proofErr w:type="gramEnd"/>
      <w:r>
        <w:t xml:space="preserve"> and wildlife and to the ecological status of water bodies across our </w:t>
      </w:r>
      <w:r>
        <w:rPr>
          <w:spacing w:val="-2"/>
        </w:rPr>
        <w:t>area.</w:t>
      </w:r>
    </w:p>
    <w:p w14:paraId="6DA8F74C" w14:textId="77777777" w:rsidR="00D34442" w:rsidRDefault="00000000">
      <w:pPr>
        <w:ind w:left="120"/>
      </w:pPr>
      <w:r>
        <w:rPr>
          <w:spacing w:val="-10"/>
        </w:rPr>
        <w:t>.</w:t>
      </w:r>
    </w:p>
    <w:p w14:paraId="0624179F" w14:textId="77777777" w:rsidR="00D34442" w:rsidRDefault="00000000">
      <w:pPr>
        <w:pStyle w:val="ListParagraph"/>
        <w:numPr>
          <w:ilvl w:val="1"/>
          <w:numId w:val="12"/>
        </w:numPr>
        <w:tabs>
          <w:tab w:val="left" w:pos="901"/>
        </w:tabs>
        <w:ind w:right="114" w:firstLine="0"/>
      </w:pPr>
      <w:r>
        <w:t xml:space="preserve">The consultative draft open space strategy has chosen option 2 as described above. </w:t>
      </w:r>
      <w:proofErr w:type="gramStart"/>
      <w:r>
        <w:t>In order to</w:t>
      </w:r>
      <w:proofErr w:type="gramEnd"/>
      <w:r>
        <w:t xml:space="preserve"> further the conservation of biodiversity the Council should:</w:t>
      </w:r>
    </w:p>
    <w:p w14:paraId="31AAEFBA" w14:textId="77777777" w:rsidR="00D34442" w:rsidRDefault="00D34442">
      <w:pPr>
        <w:pStyle w:val="BodyText"/>
        <w:ind w:left="0"/>
      </w:pPr>
    </w:p>
    <w:p w14:paraId="05BB788F" w14:textId="77777777" w:rsidR="00D34442" w:rsidRDefault="00000000">
      <w:pPr>
        <w:pStyle w:val="ListParagraph"/>
        <w:numPr>
          <w:ilvl w:val="2"/>
          <w:numId w:val="12"/>
        </w:numPr>
        <w:tabs>
          <w:tab w:val="left" w:pos="479"/>
        </w:tabs>
        <w:ind w:left="479" w:right="118" w:hanging="360"/>
      </w:pPr>
      <w:r>
        <w:t xml:space="preserve">Identify opportunities to change the maintenance regime of its parks and open spaces to further the conservation of </w:t>
      </w:r>
      <w:proofErr w:type="gramStart"/>
      <w:r>
        <w:t>biodiversity;</w:t>
      </w:r>
      <w:proofErr w:type="gramEnd"/>
    </w:p>
    <w:p w14:paraId="040CAC17" w14:textId="77777777" w:rsidR="00D34442" w:rsidRDefault="00000000">
      <w:pPr>
        <w:pStyle w:val="ListParagraph"/>
        <w:numPr>
          <w:ilvl w:val="2"/>
          <w:numId w:val="12"/>
        </w:numPr>
        <w:tabs>
          <w:tab w:val="left" w:pos="479"/>
        </w:tabs>
        <w:ind w:left="479" w:right="119" w:hanging="360"/>
      </w:pPr>
      <w:r>
        <w:t>Identify opportunities to join up existing habitat networks through promoting targeted landscape change within existing parks and open spaces; and</w:t>
      </w:r>
    </w:p>
    <w:p w14:paraId="7532B349" w14:textId="77777777" w:rsidR="00D34442" w:rsidRDefault="00000000">
      <w:pPr>
        <w:pStyle w:val="ListParagraph"/>
        <w:numPr>
          <w:ilvl w:val="2"/>
          <w:numId w:val="12"/>
        </w:numPr>
        <w:tabs>
          <w:tab w:val="left" w:pos="479"/>
        </w:tabs>
        <w:ind w:left="479" w:right="114" w:hanging="360"/>
      </w:pPr>
      <w:r>
        <w:t>Encourage the provision of appropriately designed parks and open spaces within new developments which further the conservation of biodiversity and join up existing habitat networks.</w:t>
      </w:r>
    </w:p>
    <w:p w14:paraId="3514FBEB" w14:textId="77777777" w:rsidR="00D34442" w:rsidRDefault="00000000">
      <w:pPr>
        <w:pStyle w:val="ListParagraph"/>
        <w:numPr>
          <w:ilvl w:val="1"/>
          <w:numId w:val="12"/>
        </w:numPr>
        <w:tabs>
          <w:tab w:val="left" w:pos="839"/>
        </w:tabs>
        <w:spacing w:before="248"/>
        <w:ind w:left="839" w:hanging="719"/>
      </w:pPr>
      <w:r>
        <w:t>In</w:t>
      </w:r>
      <w:r>
        <w:rPr>
          <w:spacing w:val="-5"/>
        </w:rPr>
        <w:t xml:space="preserve"> </w:t>
      </w:r>
      <w:r>
        <w:t>order</w:t>
      </w:r>
      <w:r>
        <w:rPr>
          <w:spacing w:val="-5"/>
        </w:rPr>
        <w:t xml:space="preserve"> </w:t>
      </w:r>
      <w:r>
        <w:t>to</w:t>
      </w:r>
      <w:r>
        <w:rPr>
          <w:spacing w:val="-4"/>
        </w:rPr>
        <w:t xml:space="preserve"> </w:t>
      </w:r>
      <w:r>
        <w:t>reduce</w:t>
      </w:r>
      <w:r>
        <w:rPr>
          <w:spacing w:val="-5"/>
        </w:rPr>
        <w:t xml:space="preserve"> </w:t>
      </w:r>
      <w:r>
        <w:t>overall</w:t>
      </w:r>
      <w:r>
        <w:rPr>
          <w:spacing w:val="-5"/>
        </w:rPr>
        <w:t xml:space="preserve"> </w:t>
      </w:r>
      <w:proofErr w:type="gramStart"/>
      <w:r>
        <w:t>flood</w:t>
      </w:r>
      <w:proofErr w:type="gramEnd"/>
      <w:r>
        <w:rPr>
          <w:spacing w:val="-4"/>
        </w:rPr>
        <w:t xml:space="preserve"> </w:t>
      </w:r>
      <w:r>
        <w:t>risk</w:t>
      </w:r>
      <w:r>
        <w:rPr>
          <w:spacing w:val="-5"/>
        </w:rPr>
        <w:t xml:space="preserve"> </w:t>
      </w:r>
      <w:r>
        <w:t>the</w:t>
      </w:r>
      <w:r>
        <w:rPr>
          <w:spacing w:val="-4"/>
        </w:rPr>
        <w:t xml:space="preserve"> </w:t>
      </w:r>
      <w:r>
        <w:t>Council</w:t>
      </w:r>
      <w:r>
        <w:rPr>
          <w:spacing w:val="-5"/>
        </w:rPr>
        <w:t xml:space="preserve"> </w:t>
      </w:r>
      <w:r>
        <w:rPr>
          <w:spacing w:val="-2"/>
        </w:rPr>
        <w:t>should:</w:t>
      </w:r>
    </w:p>
    <w:p w14:paraId="01113EB7" w14:textId="77777777" w:rsidR="00D34442" w:rsidRDefault="00D34442">
      <w:pPr>
        <w:pStyle w:val="BodyText"/>
        <w:spacing w:before="1"/>
        <w:ind w:left="0"/>
      </w:pPr>
    </w:p>
    <w:p w14:paraId="0D9FABE1" w14:textId="77777777" w:rsidR="00D34442" w:rsidRDefault="00000000">
      <w:pPr>
        <w:pStyle w:val="ListParagraph"/>
        <w:numPr>
          <w:ilvl w:val="2"/>
          <w:numId w:val="12"/>
        </w:numPr>
        <w:tabs>
          <w:tab w:val="left" w:pos="479"/>
        </w:tabs>
        <w:ind w:left="479" w:right="115" w:hanging="360"/>
      </w:pPr>
      <w:r>
        <w:t>Support the development of flood risk management measures within existing parks and open spaces which have been identified within the Local Flood Risk Management Plan or Surface Water Management Plan.</w:t>
      </w:r>
    </w:p>
    <w:p w14:paraId="41918F76" w14:textId="77777777" w:rsidR="00D34442" w:rsidRDefault="00000000">
      <w:pPr>
        <w:pStyle w:val="ListParagraph"/>
        <w:numPr>
          <w:ilvl w:val="1"/>
          <w:numId w:val="12"/>
        </w:numPr>
        <w:tabs>
          <w:tab w:val="left" w:pos="838"/>
        </w:tabs>
        <w:spacing w:before="250"/>
        <w:ind w:right="118" w:firstLine="0"/>
        <w:jc w:val="both"/>
      </w:pPr>
      <w:proofErr w:type="gramStart"/>
      <w:r>
        <w:t>In order to</w:t>
      </w:r>
      <w:proofErr w:type="gramEnd"/>
      <w:r>
        <w:t xml:space="preserve"> develop a high quality, multi-functional green network which will provide a range of benefits for people, businesses and wildlife and to the ecological status of water bodies across our area the Council should:</w:t>
      </w:r>
    </w:p>
    <w:p w14:paraId="0839741B" w14:textId="77777777" w:rsidR="00D34442" w:rsidRDefault="00D34442">
      <w:pPr>
        <w:pStyle w:val="BodyText"/>
        <w:spacing w:before="4"/>
        <w:ind w:left="0"/>
      </w:pPr>
    </w:p>
    <w:p w14:paraId="1F27DD84" w14:textId="77777777" w:rsidR="00D34442" w:rsidRDefault="00000000">
      <w:pPr>
        <w:pStyle w:val="ListParagraph"/>
        <w:numPr>
          <w:ilvl w:val="2"/>
          <w:numId w:val="12"/>
        </w:numPr>
        <w:tabs>
          <w:tab w:val="left" w:pos="479"/>
        </w:tabs>
        <w:spacing w:line="237" w:lineRule="auto"/>
        <w:ind w:left="479" w:right="115" w:hanging="360"/>
      </w:pPr>
      <w:r>
        <w:t>Support a range of projects which improve the green network in and around the Council area by improving open space sites</w:t>
      </w:r>
      <w:r>
        <w:rPr>
          <w:spacing w:val="40"/>
        </w:rPr>
        <w:t xml:space="preserve"> </w:t>
      </w:r>
      <w:r>
        <w:t xml:space="preserve">and corridors and their </w:t>
      </w:r>
      <w:proofErr w:type="gramStart"/>
      <w:r>
        <w:t>connectivity;</w:t>
      </w:r>
      <w:proofErr w:type="gramEnd"/>
    </w:p>
    <w:p w14:paraId="5769E326" w14:textId="77777777" w:rsidR="00D34442" w:rsidRDefault="00000000">
      <w:pPr>
        <w:pStyle w:val="ListParagraph"/>
        <w:numPr>
          <w:ilvl w:val="2"/>
          <w:numId w:val="12"/>
        </w:numPr>
        <w:tabs>
          <w:tab w:val="left" w:pos="479"/>
        </w:tabs>
        <w:spacing w:before="3" w:line="237" w:lineRule="auto"/>
        <w:ind w:left="479" w:right="118" w:hanging="360"/>
      </w:pPr>
      <w:r>
        <w:t xml:space="preserve">Identify opportunities to change the maintenance regime of its parks and open spaces to enhance the ecological status of water </w:t>
      </w:r>
      <w:proofErr w:type="gramStart"/>
      <w:r>
        <w:t>bodies;</w:t>
      </w:r>
      <w:proofErr w:type="gramEnd"/>
    </w:p>
    <w:p w14:paraId="143C0C9D" w14:textId="77777777" w:rsidR="00D34442" w:rsidRDefault="00D34442">
      <w:pPr>
        <w:spacing w:line="237" w:lineRule="auto"/>
        <w:jc w:val="both"/>
        <w:sectPr w:rsidR="00D34442">
          <w:pgSz w:w="11910" w:h="16840"/>
          <w:pgMar w:top="1620" w:right="1680" w:bottom="280" w:left="1680" w:header="720" w:footer="720" w:gutter="0"/>
          <w:cols w:space="720"/>
        </w:sectPr>
      </w:pPr>
    </w:p>
    <w:p w14:paraId="5EBC9469" w14:textId="77777777" w:rsidR="00D34442" w:rsidRDefault="00000000">
      <w:pPr>
        <w:pStyle w:val="ListParagraph"/>
        <w:numPr>
          <w:ilvl w:val="2"/>
          <w:numId w:val="12"/>
        </w:numPr>
        <w:tabs>
          <w:tab w:val="left" w:pos="479"/>
        </w:tabs>
        <w:spacing w:before="78"/>
        <w:ind w:left="479" w:right="114" w:hanging="360"/>
      </w:pPr>
      <w:r>
        <w:lastRenderedPageBreak/>
        <w:t>Support</w:t>
      </w:r>
      <w:r>
        <w:rPr>
          <w:spacing w:val="-1"/>
        </w:rPr>
        <w:t xml:space="preserve"> </w:t>
      </w:r>
      <w:r>
        <w:t>a</w:t>
      </w:r>
      <w:r>
        <w:rPr>
          <w:spacing w:val="-1"/>
        </w:rPr>
        <w:t xml:space="preserve"> </w:t>
      </w:r>
      <w:r>
        <w:t>range</w:t>
      </w:r>
      <w:r>
        <w:rPr>
          <w:spacing w:val="-1"/>
        </w:rPr>
        <w:t xml:space="preserve"> </w:t>
      </w:r>
      <w:r>
        <w:t>of</w:t>
      </w:r>
      <w:r>
        <w:rPr>
          <w:spacing w:val="-1"/>
        </w:rPr>
        <w:t xml:space="preserve"> </w:t>
      </w:r>
      <w:r>
        <w:t>projects</w:t>
      </w:r>
      <w:r>
        <w:rPr>
          <w:spacing w:val="-1"/>
        </w:rPr>
        <w:t xml:space="preserve"> </w:t>
      </w:r>
      <w:r>
        <w:t>which</w:t>
      </w:r>
      <w:r>
        <w:rPr>
          <w:spacing w:val="-2"/>
        </w:rPr>
        <w:t xml:space="preserve"> </w:t>
      </w:r>
      <w:r>
        <w:t>deliver</w:t>
      </w:r>
      <w:r>
        <w:rPr>
          <w:spacing w:val="-1"/>
        </w:rPr>
        <w:t xml:space="preserve"> </w:t>
      </w:r>
      <w:r>
        <w:t>improvements</w:t>
      </w:r>
      <w:r>
        <w:rPr>
          <w:spacing w:val="-1"/>
        </w:rPr>
        <w:t xml:space="preserve"> </w:t>
      </w:r>
      <w:r>
        <w:t>to</w:t>
      </w:r>
      <w:r>
        <w:rPr>
          <w:spacing w:val="-1"/>
        </w:rPr>
        <w:t xml:space="preserve"> </w:t>
      </w:r>
      <w:r>
        <w:t>riparian</w:t>
      </w:r>
      <w:r>
        <w:rPr>
          <w:spacing w:val="-1"/>
        </w:rPr>
        <w:t xml:space="preserve"> </w:t>
      </w:r>
      <w:r>
        <w:t>habitats</w:t>
      </w:r>
      <w:r>
        <w:rPr>
          <w:spacing w:val="-1"/>
        </w:rPr>
        <w:t xml:space="preserve"> </w:t>
      </w:r>
      <w:r>
        <w:t>within open spaces and to restore water courses to their natural status where they are physically impacted.</w:t>
      </w:r>
    </w:p>
    <w:p w14:paraId="039674E3" w14:textId="77777777" w:rsidR="00D34442" w:rsidRDefault="00000000">
      <w:pPr>
        <w:pStyle w:val="Heading1"/>
        <w:numPr>
          <w:ilvl w:val="0"/>
          <w:numId w:val="7"/>
        </w:numPr>
        <w:tabs>
          <w:tab w:val="left" w:pos="840"/>
        </w:tabs>
        <w:spacing w:before="252"/>
        <w:ind w:right="115" w:firstLine="0"/>
      </w:pPr>
      <w:r>
        <w:t>Addressing</w:t>
      </w:r>
      <w:r>
        <w:rPr>
          <w:spacing w:val="40"/>
        </w:rPr>
        <w:t xml:space="preserve"> </w:t>
      </w:r>
      <w:r>
        <w:t>inequality</w:t>
      </w:r>
      <w:r>
        <w:rPr>
          <w:spacing w:val="40"/>
        </w:rPr>
        <w:t xml:space="preserve"> </w:t>
      </w:r>
      <w:r>
        <w:t>and</w:t>
      </w:r>
      <w:r>
        <w:rPr>
          <w:spacing w:val="40"/>
        </w:rPr>
        <w:t xml:space="preserve"> </w:t>
      </w:r>
      <w:r>
        <w:t>fostering</w:t>
      </w:r>
      <w:r>
        <w:rPr>
          <w:spacing w:val="40"/>
        </w:rPr>
        <w:t xml:space="preserve"> </w:t>
      </w:r>
      <w:r>
        <w:t>community</w:t>
      </w:r>
      <w:r>
        <w:rPr>
          <w:spacing w:val="40"/>
        </w:rPr>
        <w:t xml:space="preserve"> </w:t>
      </w:r>
      <w:r>
        <w:t>through</w:t>
      </w:r>
      <w:r>
        <w:rPr>
          <w:spacing w:val="40"/>
        </w:rPr>
        <w:t xml:space="preserve"> </w:t>
      </w:r>
      <w:r>
        <w:t>open</w:t>
      </w:r>
      <w:r>
        <w:rPr>
          <w:spacing w:val="40"/>
        </w:rPr>
        <w:t xml:space="preserve"> </w:t>
      </w:r>
      <w:r>
        <w:t xml:space="preserve">space </w:t>
      </w:r>
      <w:r>
        <w:rPr>
          <w:spacing w:val="-2"/>
        </w:rPr>
        <w:t>investment</w:t>
      </w:r>
    </w:p>
    <w:p w14:paraId="3E0EDBCB" w14:textId="77777777" w:rsidR="00D34442" w:rsidRDefault="00000000">
      <w:pPr>
        <w:pStyle w:val="BodyText"/>
        <w:spacing w:before="251"/>
        <w:ind w:left="120"/>
      </w:pPr>
      <w:r>
        <w:rPr>
          <w:u w:val="single"/>
        </w:rPr>
        <w:t>How should we address the inequality of park and open space provision across our</w:t>
      </w:r>
      <w:r>
        <w:t xml:space="preserve"> </w:t>
      </w:r>
      <w:r>
        <w:rPr>
          <w:spacing w:val="-2"/>
          <w:u w:val="single"/>
        </w:rPr>
        <w:t>communities?</w:t>
      </w:r>
    </w:p>
    <w:p w14:paraId="5B12BE7B" w14:textId="77777777" w:rsidR="00D34442" w:rsidRDefault="00D34442">
      <w:pPr>
        <w:pStyle w:val="BodyText"/>
        <w:spacing w:before="1"/>
        <w:ind w:left="0"/>
      </w:pPr>
    </w:p>
    <w:p w14:paraId="79225650" w14:textId="77777777" w:rsidR="00D34442" w:rsidRDefault="00000000">
      <w:pPr>
        <w:pStyle w:val="ListParagraph"/>
        <w:numPr>
          <w:ilvl w:val="1"/>
          <w:numId w:val="7"/>
        </w:numPr>
        <w:tabs>
          <w:tab w:val="left" w:pos="839"/>
        </w:tabs>
        <w:ind w:right="114" w:firstLine="0"/>
        <w:jc w:val="both"/>
      </w:pPr>
      <w:r>
        <w:t>The quality of open space provision is not consistent across the Council area. The open space audit has found that there appear to be two tiers of quality of open space provision across the Council area with a greater number of larger, higher quality open spaces in Bo’ness, Falkirk, Polmont and the Rural Area and</w:t>
      </w:r>
      <w:r>
        <w:rPr>
          <w:spacing w:val="-1"/>
        </w:rPr>
        <w:t xml:space="preserve"> </w:t>
      </w:r>
      <w:r>
        <w:t xml:space="preserve">significantly less of these in Bonnybridge and Banknock, Denny, Grangemouth and Larbert and </w:t>
      </w:r>
      <w:r>
        <w:rPr>
          <w:spacing w:val="-2"/>
        </w:rPr>
        <w:t>Stenhousemuir.</w:t>
      </w:r>
    </w:p>
    <w:p w14:paraId="35562EE7" w14:textId="77777777" w:rsidR="00D34442" w:rsidRDefault="00000000">
      <w:pPr>
        <w:pStyle w:val="ListParagraph"/>
        <w:numPr>
          <w:ilvl w:val="1"/>
          <w:numId w:val="7"/>
        </w:numPr>
        <w:tabs>
          <w:tab w:val="left" w:pos="839"/>
        </w:tabs>
        <w:spacing w:before="252"/>
        <w:ind w:right="115" w:firstLine="0"/>
        <w:jc w:val="both"/>
      </w:pPr>
      <w:r>
        <w:t xml:space="preserve">The open space audit has identified that the percentage of households with access to open space which is fit for purpose within 400m is lowest in the rural area concentrated in the villages of Allandale; Avonbridge; California; Dunmore; Greenhill; </w:t>
      </w:r>
      <w:proofErr w:type="spellStart"/>
      <w:r>
        <w:t>Shieldhill</w:t>
      </w:r>
      <w:proofErr w:type="spellEnd"/>
      <w:r>
        <w:t>;</w:t>
      </w:r>
      <w:r>
        <w:rPr>
          <w:spacing w:val="-1"/>
        </w:rPr>
        <w:t xml:space="preserve"> </w:t>
      </w:r>
      <w:proofErr w:type="spellStart"/>
      <w:r>
        <w:t>Torwood</w:t>
      </w:r>
      <w:proofErr w:type="spellEnd"/>
      <w:r>
        <w:t>;</w:t>
      </w:r>
      <w:r>
        <w:rPr>
          <w:spacing w:val="-1"/>
        </w:rPr>
        <w:t xml:space="preserve"> </w:t>
      </w:r>
      <w:r>
        <w:t>and</w:t>
      </w:r>
      <w:r>
        <w:rPr>
          <w:spacing w:val="-1"/>
        </w:rPr>
        <w:t xml:space="preserve"> </w:t>
      </w:r>
      <w:r>
        <w:t>Whitecross,</w:t>
      </w:r>
      <w:r>
        <w:rPr>
          <w:spacing w:val="-2"/>
        </w:rPr>
        <w:t xml:space="preserve"> </w:t>
      </w:r>
      <w:r>
        <w:t>and</w:t>
      </w:r>
      <w:r>
        <w:rPr>
          <w:spacing w:val="-1"/>
        </w:rPr>
        <w:t xml:space="preserve"> </w:t>
      </w:r>
      <w:r>
        <w:t>in</w:t>
      </w:r>
      <w:r>
        <w:rPr>
          <w:spacing w:val="-1"/>
        </w:rPr>
        <w:t xml:space="preserve"> </w:t>
      </w:r>
      <w:r>
        <w:t>the</w:t>
      </w:r>
      <w:r>
        <w:rPr>
          <w:spacing w:val="-2"/>
        </w:rPr>
        <w:t xml:space="preserve"> </w:t>
      </w:r>
      <w:r>
        <w:t>main</w:t>
      </w:r>
      <w:r>
        <w:rPr>
          <w:spacing w:val="-1"/>
        </w:rPr>
        <w:t xml:space="preserve"> </w:t>
      </w:r>
      <w:r>
        <w:t>settlements</w:t>
      </w:r>
      <w:r>
        <w:rPr>
          <w:spacing w:val="-1"/>
        </w:rPr>
        <w:t xml:space="preserve"> </w:t>
      </w:r>
      <w:r>
        <w:t>of</w:t>
      </w:r>
      <w:r>
        <w:rPr>
          <w:spacing w:val="-1"/>
        </w:rPr>
        <w:t xml:space="preserve"> </w:t>
      </w:r>
      <w:r>
        <w:t>Bonnybridge</w:t>
      </w:r>
      <w:r>
        <w:rPr>
          <w:spacing w:val="-1"/>
        </w:rPr>
        <w:t xml:space="preserve"> </w:t>
      </w:r>
      <w:r>
        <w:t>and Banknock; Grangemouth and Larbert and Stenhousemuir</w:t>
      </w:r>
    </w:p>
    <w:p w14:paraId="465226DD" w14:textId="77777777" w:rsidR="00D34442" w:rsidRDefault="00D34442">
      <w:pPr>
        <w:pStyle w:val="BodyText"/>
        <w:ind w:left="0"/>
      </w:pPr>
    </w:p>
    <w:p w14:paraId="58A9C90C" w14:textId="77777777" w:rsidR="00D34442" w:rsidRDefault="00000000">
      <w:pPr>
        <w:pStyle w:val="ListParagraph"/>
        <w:numPr>
          <w:ilvl w:val="1"/>
          <w:numId w:val="7"/>
        </w:numPr>
        <w:tabs>
          <w:tab w:val="left" w:pos="838"/>
        </w:tabs>
        <w:ind w:left="119" w:right="114" w:firstLine="0"/>
        <w:jc w:val="both"/>
      </w:pPr>
      <w:r>
        <w:t xml:space="preserve">Access to different types of open space is also not consistent across the Council area with access to park or amenity space over 2000m² lowest in Grangemouth and the Polmont Area; access to </w:t>
      </w:r>
      <w:proofErr w:type="spellStart"/>
      <w:r>
        <w:t>playspace</w:t>
      </w:r>
      <w:proofErr w:type="spellEnd"/>
      <w:r>
        <w:t xml:space="preserve"> the lowest in Bo’ness and access to a sports area lowest in Bonnybridge and Banknock.</w:t>
      </w:r>
    </w:p>
    <w:p w14:paraId="0492A642" w14:textId="77777777" w:rsidR="00D34442" w:rsidRDefault="00D34442">
      <w:pPr>
        <w:pStyle w:val="BodyText"/>
        <w:ind w:left="0"/>
      </w:pPr>
    </w:p>
    <w:p w14:paraId="0900DDBD" w14:textId="77777777" w:rsidR="00D34442" w:rsidRDefault="00000000">
      <w:pPr>
        <w:pStyle w:val="ListParagraph"/>
        <w:numPr>
          <w:ilvl w:val="1"/>
          <w:numId w:val="7"/>
        </w:numPr>
        <w:tabs>
          <w:tab w:val="left" w:pos="838"/>
        </w:tabs>
        <w:ind w:left="838" w:hanging="719"/>
        <w:jc w:val="both"/>
      </w:pPr>
      <w:r>
        <w:t>The</w:t>
      </w:r>
      <w:r>
        <w:rPr>
          <w:spacing w:val="-6"/>
        </w:rPr>
        <w:t xml:space="preserve"> </w:t>
      </w:r>
      <w:r>
        <w:t>choice</w:t>
      </w:r>
      <w:r>
        <w:rPr>
          <w:spacing w:val="-6"/>
        </w:rPr>
        <w:t xml:space="preserve"> </w:t>
      </w:r>
      <w:r>
        <w:t>facing</w:t>
      </w:r>
      <w:r>
        <w:rPr>
          <w:spacing w:val="-5"/>
        </w:rPr>
        <w:t xml:space="preserve"> </w:t>
      </w:r>
      <w:r>
        <w:t>the</w:t>
      </w:r>
      <w:r>
        <w:rPr>
          <w:spacing w:val="-6"/>
        </w:rPr>
        <w:t xml:space="preserve"> </w:t>
      </w:r>
      <w:r>
        <w:t>Council</w:t>
      </w:r>
      <w:r>
        <w:rPr>
          <w:spacing w:val="-5"/>
        </w:rPr>
        <w:t xml:space="preserve"> </w:t>
      </w:r>
      <w:r>
        <w:t>is</w:t>
      </w:r>
      <w:r>
        <w:rPr>
          <w:spacing w:val="-6"/>
        </w:rPr>
        <w:t xml:space="preserve"> </w:t>
      </w:r>
      <w:r>
        <w:t>whether</w:t>
      </w:r>
      <w:r>
        <w:rPr>
          <w:spacing w:val="-5"/>
        </w:rPr>
        <w:t xml:space="preserve"> to:</w:t>
      </w:r>
    </w:p>
    <w:p w14:paraId="01475223" w14:textId="77777777" w:rsidR="00D34442" w:rsidRDefault="00D34442">
      <w:pPr>
        <w:pStyle w:val="BodyText"/>
        <w:spacing w:before="1"/>
        <w:ind w:left="0"/>
      </w:pPr>
    </w:p>
    <w:p w14:paraId="2826BE37" w14:textId="77777777" w:rsidR="00D34442" w:rsidRDefault="00000000">
      <w:pPr>
        <w:pStyle w:val="ListParagraph"/>
        <w:numPr>
          <w:ilvl w:val="0"/>
          <w:numId w:val="6"/>
        </w:numPr>
        <w:tabs>
          <w:tab w:val="left" w:pos="479"/>
        </w:tabs>
        <w:ind w:left="479" w:right="116" w:hanging="360"/>
      </w:pPr>
      <w:r>
        <w:t>Give investment priority to those areas and open spaces which need improving</w:t>
      </w:r>
      <w:r>
        <w:rPr>
          <w:spacing w:val="40"/>
        </w:rPr>
        <w:t xml:space="preserve"> </w:t>
      </w:r>
      <w:r>
        <w:t>the most; or</w:t>
      </w:r>
    </w:p>
    <w:p w14:paraId="715C11FB" w14:textId="77777777" w:rsidR="00D34442" w:rsidRDefault="00000000">
      <w:pPr>
        <w:pStyle w:val="ListParagraph"/>
        <w:numPr>
          <w:ilvl w:val="0"/>
          <w:numId w:val="6"/>
        </w:numPr>
        <w:tabs>
          <w:tab w:val="left" w:pos="478"/>
        </w:tabs>
        <w:spacing w:before="252"/>
        <w:ind w:left="478" w:hanging="359"/>
        <w:jc w:val="both"/>
      </w:pPr>
      <w:r>
        <w:t>Spread</w:t>
      </w:r>
      <w:r>
        <w:rPr>
          <w:spacing w:val="-7"/>
        </w:rPr>
        <w:t xml:space="preserve"> </w:t>
      </w:r>
      <w:r>
        <w:t>investment</w:t>
      </w:r>
      <w:r>
        <w:rPr>
          <w:spacing w:val="-7"/>
        </w:rPr>
        <w:t xml:space="preserve"> </w:t>
      </w:r>
      <w:r>
        <w:t>equally</w:t>
      </w:r>
      <w:r>
        <w:rPr>
          <w:spacing w:val="-7"/>
        </w:rPr>
        <w:t xml:space="preserve"> </w:t>
      </w:r>
      <w:r>
        <w:t>across</w:t>
      </w:r>
      <w:r>
        <w:rPr>
          <w:spacing w:val="-6"/>
        </w:rPr>
        <w:t xml:space="preserve"> </w:t>
      </w:r>
      <w:r>
        <w:t>all</w:t>
      </w:r>
      <w:r>
        <w:rPr>
          <w:spacing w:val="-7"/>
        </w:rPr>
        <w:t xml:space="preserve"> </w:t>
      </w:r>
      <w:r>
        <w:rPr>
          <w:spacing w:val="-2"/>
        </w:rPr>
        <w:t>communities.</w:t>
      </w:r>
    </w:p>
    <w:p w14:paraId="742AB2E5" w14:textId="77777777" w:rsidR="00D34442" w:rsidRDefault="00D34442">
      <w:pPr>
        <w:pStyle w:val="BodyText"/>
        <w:ind w:left="0"/>
      </w:pPr>
    </w:p>
    <w:p w14:paraId="251DE238" w14:textId="77777777" w:rsidR="00D34442" w:rsidRDefault="00000000">
      <w:pPr>
        <w:pStyle w:val="ListParagraph"/>
        <w:numPr>
          <w:ilvl w:val="1"/>
          <w:numId w:val="7"/>
        </w:numPr>
        <w:tabs>
          <w:tab w:val="left" w:pos="838"/>
        </w:tabs>
        <w:spacing w:before="1"/>
        <w:ind w:left="119" w:right="116" w:firstLine="0"/>
        <w:jc w:val="both"/>
      </w:pPr>
      <w:r>
        <w:t xml:space="preserve">As indicated previously at paragraph 4.2.6 the consultative draft strategy will re-focus investment on the poorer quality parks and open spaces which are particularly valued by the local community and where there is no </w:t>
      </w:r>
      <w:proofErr w:type="gramStart"/>
      <w:r>
        <w:t>better quality</w:t>
      </w:r>
      <w:proofErr w:type="gramEnd"/>
      <w:r>
        <w:t xml:space="preserve"> alternative provision as detailed within the indicative spatial strategy for each </w:t>
      </w:r>
      <w:r>
        <w:rPr>
          <w:spacing w:val="-2"/>
        </w:rPr>
        <w:t>settlement.</w:t>
      </w:r>
    </w:p>
    <w:p w14:paraId="067C4EE5" w14:textId="77777777" w:rsidR="00D34442" w:rsidRDefault="00D34442">
      <w:pPr>
        <w:pStyle w:val="BodyText"/>
        <w:ind w:left="0"/>
      </w:pPr>
    </w:p>
    <w:p w14:paraId="69EB64C8" w14:textId="77777777" w:rsidR="00D34442" w:rsidRDefault="00000000">
      <w:pPr>
        <w:pStyle w:val="ListParagraph"/>
        <w:numPr>
          <w:ilvl w:val="1"/>
          <w:numId w:val="7"/>
        </w:numPr>
        <w:tabs>
          <w:tab w:val="left" w:pos="838"/>
        </w:tabs>
        <w:ind w:left="119" w:right="115" w:firstLine="0"/>
        <w:jc w:val="both"/>
      </w:pPr>
      <w:r>
        <w:t xml:space="preserve">The </w:t>
      </w:r>
      <w:proofErr w:type="spellStart"/>
      <w:r>
        <w:t>programme</w:t>
      </w:r>
      <w:proofErr w:type="spellEnd"/>
      <w:r>
        <w:t xml:space="preserve"> of investment outlined in the Parks Development Plan (see section 8) is designed to promote the early delivery of projects which do the most to address the inequalities in open space provision revealed in the open space audit.</w:t>
      </w:r>
    </w:p>
    <w:p w14:paraId="06863256" w14:textId="77777777" w:rsidR="00D34442" w:rsidRDefault="00000000">
      <w:pPr>
        <w:pStyle w:val="BodyText"/>
        <w:spacing w:before="252"/>
        <w:ind w:left="119"/>
      </w:pPr>
      <w:r>
        <w:rPr>
          <w:u w:val="single"/>
        </w:rPr>
        <w:t>How</w:t>
      </w:r>
      <w:r>
        <w:rPr>
          <w:spacing w:val="-6"/>
          <w:u w:val="single"/>
        </w:rPr>
        <w:t xml:space="preserve"> </w:t>
      </w:r>
      <w:r>
        <w:rPr>
          <w:u w:val="single"/>
        </w:rPr>
        <w:t>can</w:t>
      </w:r>
      <w:r>
        <w:rPr>
          <w:spacing w:val="-6"/>
          <w:u w:val="single"/>
        </w:rPr>
        <w:t xml:space="preserve"> </w:t>
      </w:r>
      <w:r>
        <w:rPr>
          <w:u w:val="single"/>
        </w:rPr>
        <w:t>we</w:t>
      </w:r>
      <w:r>
        <w:rPr>
          <w:spacing w:val="-6"/>
          <w:u w:val="single"/>
        </w:rPr>
        <w:t xml:space="preserve"> </w:t>
      </w:r>
      <w:r>
        <w:rPr>
          <w:u w:val="single"/>
        </w:rPr>
        <w:t>foster</w:t>
      </w:r>
      <w:r>
        <w:rPr>
          <w:spacing w:val="-6"/>
          <w:u w:val="single"/>
        </w:rPr>
        <w:t xml:space="preserve"> </w:t>
      </w:r>
      <w:r>
        <w:rPr>
          <w:u w:val="single"/>
        </w:rPr>
        <w:t>community</w:t>
      </w:r>
      <w:r>
        <w:rPr>
          <w:spacing w:val="-6"/>
          <w:u w:val="single"/>
        </w:rPr>
        <w:t xml:space="preserve"> </w:t>
      </w:r>
      <w:r>
        <w:rPr>
          <w:u w:val="single"/>
        </w:rPr>
        <w:t>cohesion</w:t>
      </w:r>
      <w:r>
        <w:rPr>
          <w:spacing w:val="-6"/>
          <w:u w:val="single"/>
        </w:rPr>
        <w:t xml:space="preserve"> </w:t>
      </w:r>
      <w:r>
        <w:rPr>
          <w:u w:val="single"/>
        </w:rPr>
        <w:t>through</w:t>
      </w:r>
      <w:r>
        <w:rPr>
          <w:spacing w:val="-7"/>
          <w:u w:val="single"/>
        </w:rPr>
        <w:t xml:space="preserve"> </w:t>
      </w:r>
      <w:r>
        <w:rPr>
          <w:u w:val="single"/>
        </w:rPr>
        <w:t>open</w:t>
      </w:r>
      <w:r>
        <w:rPr>
          <w:spacing w:val="-6"/>
          <w:u w:val="single"/>
        </w:rPr>
        <w:t xml:space="preserve"> </w:t>
      </w:r>
      <w:r>
        <w:rPr>
          <w:u w:val="single"/>
        </w:rPr>
        <w:t>space</w:t>
      </w:r>
      <w:r>
        <w:rPr>
          <w:spacing w:val="-6"/>
          <w:u w:val="single"/>
        </w:rPr>
        <w:t xml:space="preserve"> </w:t>
      </w:r>
      <w:r>
        <w:rPr>
          <w:spacing w:val="-2"/>
          <w:u w:val="single"/>
        </w:rPr>
        <w:t>investment?</w:t>
      </w:r>
    </w:p>
    <w:p w14:paraId="6545D360" w14:textId="77777777" w:rsidR="00D34442" w:rsidRDefault="00D34442">
      <w:pPr>
        <w:pStyle w:val="BodyText"/>
        <w:spacing w:before="1"/>
        <w:ind w:left="0"/>
      </w:pPr>
    </w:p>
    <w:p w14:paraId="42CAE450" w14:textId="77777777" w:rsidR="00D34442" w:rsidRDefault="00000000">
      <w:pPr>
        <w:pStyle w:val="ListParagraph"/>
        <w:numPr>
          <w:ilvl w:val="1"/>
          <w:numId w:val="7"/>
        </w:numPr>
        <w:tabs>
          <w:tab w:val="left" w:pos="838"/>
        </w:tabs>
        <w:ind w:left="119" w:right="114" w:firstLine="0"/>
        <w:jc w:val="both"/>
      </w:pPr>
      <w:r>
        <w:t xml:space="preserve">Parks and open spaces can act as community hubs, providing a focus for community action, a source of civic pride and improving the physical and mental health of the community. </w:t>
      </w:r>
      <w:proofErr w:type="spellStart"/>
      <w:r>
        <w:t>Organised</w:t>
      </w:r>
      <w:proofErr w:type="spellEnd"/>
      <w:r>
        <w:t xml:space="preserve"> community groups can prove tremendously valuable, raising funds and providing expertise to help with the improvement of parks and open spaces and accessing sources of funding unavailable to the Council. The best parks and open spaces are those which sit at the community’s heart, performing functions which directly meet their needs and desires.</w:t>
      </w:r>
    </w:p>
    <w:p w14:paraId="7CA5B41D" w14:textId="77777777" w:rsidR="00D34442" w:rsidRDefault="00D34442">
      <w:pPr>
        <w:jc w:val="both"/>
        <w:sectPr w:rsidR="00D34442">
          <w:pgSz w:w="11910" w:h="16840"/>
          <w:pgMar w:top="1360" w:right="1680" w:bottom="280" w:left="1680" w:header="720" w:footer="720" w:gutter="0"/>
          <w:cols w:space="720"/>
        </w:sectPr>
      </w:pPr>
    </w:p>
    <w:p w14:paraId="7BFBC1AE" w14:textId="77777777" w:rsidR="00D34442" w:rsidRDefault="00000000">
      <w:pPr>
        <w:pStyle w:val="ListParagraph"/>
        <w:numPr>
          <w:ilvl w:val="1"/>
          <w:numId w:val="7"/>
        </w:numPr>
        <w:tabs>
          <w:tab w:val="left" w:pos="839"/>
        </w:tabs>
        <w:spacing w:before="77"/>
        <w:ind w:right="116" w:firstLine="0"/>
        <w:jc w:val="both"/>
      </w:pPr>
      <w:r>
        <w:lastRenderedPageBreak/>
        <w:t xml:space="preserve">There are currently </w:t>
      </w:r>
      <w:proofErr w:type="gramStart"/>
      <w:r>
        <w:t>a number of</w:t>
      </w:r>
      <w:proofErr w:type="gramEnd"/>
      <w:r>
        <w:t xml:space="preserve"> community </w:t>
      </w:r>
      <w:proofErr w:type="spellStart"/>
      <w:r>
        <w:t>organisations</w:t>
      </w:r>
      <w:proofErr w:type="spellEnd"/>
      <w:r>
        <w:t xml:space="preserve"> actively involved in the management and improvement of parks and open spaces across the Council area including: Friends of Kinneil; Friends of </w:t>
      </w:r>
      <w:proofErr w:type="spellStart"/>
      <w:r>
        <w:t>Zetland</w:t>
      </w:r>
      <w:proofErr w:type="spellEnd"/>
      <w:r>
        <w:t xml:space="preserve"> Park; Friends of Dollar Park; Friends of </w:t>
      </w:r>
      <w:proofErr w:type="spellStart"/>
      <w:r>
        <w:t>Muiravonside</w:t>
      </w:r>
      <w:proofErr w:type="spellEnd"/>
      <w:r>
        <w:t>; the Falkirk Allotment Society</w:t>
      </w:r>
    </w:p>
    <w:p w14:paraId="044227E0" w14:textId="77777777" w:rsidR="00D34442" w:rsidRDefault="00D34442">
      <w:pPr>
        <w:pStyle w:val="BodyText"/>
        <w:ind w:left="0"/>
      </w:pPr>
    </w:p>
    <w:p w14:paraId="790072FF" w14:textId="77777777" w:rsidR="00D34442" w:rsidRDefault="00000000">
      <w:pPr>
        <w:pStyle w:val="ListParagraph"/>
        <w:numPr>
          <w:ilvl w:val="1"/>
          <w:numId w:val="7"/>
        </w:numPr>
        <w:tabs>
          <w:tab w:val="left" w:pos="839"/>
        </w:tabs>
        <w:ind w:right="115" w:firstLine="0"/>
        <w:jc w:val="both"/>
      </w:pPr>
      <w:r>
        <w:t xml:space="preserve">The Community Empowerment (Scotland) Bill looks to introduce a right for community </w:t>
      </w:r>
      <w:proofErr w:type="spellStart"/>
      <w:r>
        <w:t>organisations</w:t>
      </w:r>
      <w:proofErr w:type="spellEnd"/>
      <w:r>
        <w:t xml:space="preserve"> to take over control of land in public ownership if their plan is better for local people. This right is likely to extend to parks and open spaces.</w:t>
      </w:r>
    </w:p>
    <w:p w14:paraId="21488A70" w14:textId="77777777" w:rsidR="00D34442" w:rsidRDefault="00D34442">
      <w:pPr>
        <w:pStyle w:val="BodyText"/>
        <w:ind w:left="0"/>
      </w:pPr>
    </w:p>
    <w:p w14:paraId="76F3B071" w14:textId="77777777" w:rsidR="00D34442" w:rsidRDefault="00000000">
      <w:pPr>
        <w:pStyle w:val="ListParagraph"/>
        <w:numPr>
          <w:ilvl w:val="1"/>
          <w:numId w:val="7"/>
        </w:numPr>
        <w:tabs>
          <w:tab w:val="left" w:pos="838"/>
        </w:tabs>
        <w:ind w:right="115" w:firstLine="0"/>
        <w:jc w:val="both"/>
      </w:pPr>
      <w:r>
        <w:t xml:space="preserve">A community </w:t>
      </w:r>
      <w:proofErr w:type="spellStart"/>
      <w:r>
        <w:t>organisation’s</w:t>
      </w:r>
      <w:proofErr w:type="spellEnd"/>
      <w:r>
        <w:t xml:space="preserve"> enthusiasm for the improvement of a park or</w:t>
      </w:r>
      <w:r>
        <w:rPr>
          <w:spacing w:val="40"/>
        </w:rPr>
        <w:t xml:space="preserve"> </w:t>
      </w:r>
      <w:r>
        <w:t>open space does not always sustain itself in the long term and there is a danger that the Council could be left with an expensive maintenance liability.</w:t>
      </w:r>
    </w:p>
    <w:p w14:paraId="7DC4E35F" w14:textId="77777777" w:rsidR="00D34442" w:rsidRDefault="00D34442">
      <w:pPr>
        <w:pStyle w:val="BodyText"/>
        <w:spacing w:before="1"/>
        <w:ind w:left="0"/>
      </w:pPr>
    </w:p>
    <w:p w14:paraId="0553AB53" w14:textId="77777777" w:rsidR="00D34442" w:rsidRDefault="00000000">
      <w:pPr>
        <w:pStyle w:val="ListParagraph"/>
        <w:numPr>
          <w:ilvl w:val="1"/>
          <w:numId w:val="7"/>
        </w:numPr>
        <w:tabs>
          <w:tab w:val="left" w:pos="838"/>
        </w:tabs>
        <w:ind w:left="838" w:hanging="718"/>
        <w:jc w:val="both"/>
      </w:pPr>
      <w:r>
        <w:t>The</w:t>
      </w:r>
      <w:r>
        <w:rPr>
          <w:spacing w:val="-6"/>
        </w:rPr>
        <w:t xml:space="preserve"> </w:t>
      </w:r>
      <w:r>
        <w:t>choice</w:t>
      </w:r>
      <w:r>
        <w:rPr>
          <w:spacing w:val="-6"/>
        </w:rPr>
        <w:t xml:space="preserve"> </w:t>
      </w:r>
      <w:r>
        <w:t>facing</w:t>
      </w:r>
      <w:r>
        <w:rPr>
          <w:spacing w:val="-5"/>
        </w:rPr>
        <w:t xml:space="preserve"> </w:t>
      </w:r>
      <w:r>
        <w:t>the</w:t>
      </w:r>
      <w:r>
        <w:rPr>
          <w:spacing w:val="-6"/>
        </w:rPr>
        <w:t xml:space="preserve"> </w:t>
      </w:r>
      <w:r>
        <w:t>Council</w:t>
      </w:r>
      <w:r>
        <w:rPr>
          <w:spacing w:val="-5"/>
        </w:rPr>
        <w:t xml:space="preserve"> </w:t>
      </w:r>
      <w:r>
        <w:t>is</w:t>
      </w:r>
      <w:r>
        <w:rPr>
          <w:spacing w:val="-6"/>
        </w:rPr>
        <w:t xml:space="preserve"> </w:t>
      </w:r>
      <w:r>
        <w:t>whether</w:t>
      </w:r>
      <w:r>
        <w:rPr>
          <w:spacing w:val="-5"/>
        </w:rPr>
        <w:t xml:space="preserve"> to:</w:t>
      </w:r>
    </w:p>
    <w:p w14:paraId="75E053B5" w14:textId="77777777" w:rsidR="00D34442" w:rsidRDefault="00000000">
      <w:pPr>
        <w:pStyle w:val="ListParagraph"/>
        <w:numPr>
          <w:ilvl w:val="0"/>
          <w:numId w:val="5"/>
        </w:numPr>
        <w:tabs>
          <w:tab w:val="left" w:pos="479"/>
        </w:tabs>
        <w:spacing w:before="252"/>
        <w:ind w:left="479" w:right="116" w:hanging="360"/>
        <w:jc w:val="both"/>
      </w:pPr>
      <w:r>
        <w:t>Actively encourage the increased involvement of community groups in the management and improvement of parks and open spaces; or</w:t>
      </w:r>
    </w:p>
    <w:p w14:paraId="39F84EAD" w14:textId="77777777" w:rsidR="00D34442" w:rsidRDefault="00D34442">
      <w:pPr>
        <w:pStyle w:val="BodyText"/>
        <w:ind w:left="0"/>
      </w:pPr>
    </w:p>
    <w:p w14:paraId="05EF0982" w14:textId="77777777" w:rsidR="00D34442" w:rsidRDefault="00000000">
      <w:pPr>
        <w:pStyle w:val="ListParagraph"/>
        <w:numPr>
          <w:ilvl w:val="0"/>
          <w:numId w:val="5"/>
        </w:numPr>
        <w:tabs>
          <w:tab w:val="left" w:pos="479"/>
        </w:tabs>
        <w:spacing w:before="1"/>
        <w:ind w:left="479" w:right="117" w:hanging="360"/>
        <w:jc w:val="both"/>
      </w:pPr>
      <w:r>
        <w:t xml:space="preserve">Continue to act as the primary guardian of parks and open spaces, providing support to community </w:t>
      </w:r>
      <w:proofErr w:type="spellStart"/>
      <w:r>
        <w:t>organisations</w:t>
      </w:r>
      <w:proofErr w:type="spellEnd"/>
      <w:r>
        <w:t xml:space="preserve"> with an interest in parks and open spaces only where they actively seek it.</w:t>
      </w:r>
    </w:p>
    <w:p w14:paraId="3E4C7EB8" w14:textId="77777777" w:rsidR="00D34442" w:rsidRDefault="00000000">
      <w:pPr>
        <w:pStyle w:val="ListParagraph"/>
        <w:numPr>
          <w:ilvl w:val="1"/>
          <w:numId w:val="7"/>
        </w:numPr>
        <w:tabs>
          <w:tab w:val="left" w:pos="838"/>
        </w:tabs>
        <w:spacing w:before="252"/>
        <w:ind w:right="116" w:firstLine="0"/>
        <w:jc w:val="both"/>
      </w:pPr>
      <w:r>
        <w:t xml:space="preserve">The consultative draft open space strategy has chosen option 1 as outlined above. </w:t>
      </w:r>
      <w:proofErr w:type="gramStart"/>
      <w:r>
        <w:t>In order to</w:t>
      </w:r>
      <w:proofErr w:type="gramEnd"/>
      <w:r>
        <w:t xml:space="preserve"> actively encourage increased involvement of community groups</w:t>
      </w:r>
      <w:r>
        <w:rPr>
          <w:spacing w:val="40"/>
        </w:rPr>
        <w:t xml:space="preserve"> </w:t>
      </w:r>
      <w:r>
        <w:t>the Council should:</w:t>
      </w:r>
    </w:p>
    <w:p w14:paraId="17A61F0E" w14:textId="77777777" w:rsidR="00D34442" w:rsidRDefault="00D34442">
      <w:pPr>
        <w:pStyle w:val="BodyText"/>
        <w:spacing w:before="3"/>
        <w:ind w:left="0"/>
      </w:pPr>
    </w:p>
    <w:p w14:paraId="5B021721" w14:textId="77777777" w:rsidR="00D34442" w:rsidRDefault="00000000">
      <w:pPr>
        <w:pStyle w:val="ListParagraph"/>
        <w:numPr>
          <w:ilvl w:val="2"/>
          <w:numId w:val="7"/>
        </w:numPr>
        <w:tabs>
          <w:tab w:val="left" w:pos="480"/>
        </w:tabs>
        <w:spacing w:line="237" w:lineRule="auto"/>
        <w:ind w:right="116"/>
      </w:pPr>
      <w:r>
        <w:t xml:space="preserve">Clearly set out the qualifying criteria which community groups will have to meet before they are offered Council support for their </w:t>
      </w:r>
      <w:proofErr w:type="gramStart"/>
      <w:r>
        <w:t>plans;</w:t>
      </w:r>
      <w:proofErr w:type="gramEnd"/>
    </w:p>
    <w:p w14:paraId="7A3E2BEB" w14:textId="77777777" w:rsidR="00D34442" w:rsidRDefault="00000000">
      <w:pPr>
        <w:pStyle w:val="ListParagraph"/>
        <w:numPr>
          <w:ilvl w:val="2"/>
          <w:numId w:val="7"/>
        </w:numPr>
        <w:tabs>
          <w:tab w:val="left" w:pos="480"/>
        </w:tabs>
        <w:spacing w:before="3" w:line="237" w:lineRule="auto"/>
        <w:ind w:right="116" w:hanging="360"/>
      </w:pPr>
      <w:r>
        <w:t xml:space="preserve">Clearly set out the level of support that community groups can expect to receive from the </w:t>
      </w:r>
      <w:proofErr w:type="gramStart"/>
      <w:r>
        <w:t>Council;</w:t>
      </w:r>
      <w:proofErr w:type="gramEnd"/>
    </w:p>
    <w:p w14:paraId="3E27DBE5" w14:textId="77777777" w:rsidR="00D34442" w:rsidRDefault="00000000">
      <w:pPr>
        <w:pStyle w:val="ListParagraph"/>
        <w:numPr>
          <w:ilvl w:val="2"/>
          <w:numId w:val="7"/>
        </w:numPr>
        <w:tabs>
          <w:tab w:val="left" w:pos="480"/>
        </w:tabs>
        <w:spacing w:before="4" w:line="237" w:lineRule="auto"/>
        <w:ind w:right="115" w:hanging="360"/>
      </w:pPr>
      <w:r>
        <w:t xml:space="preserve">Set up and actively promote a fund which community </w:t>
      </w:r>
      <w:proofErr w:type="spellStart"/>
      <w:r>
        <w:t>organisations</w:t>
      </w:r>
      <w:proofErr w:type="spellEnd"/>
      <w:r>
        <w:t xml:space="preserve"> can bid into</w:t>
      </w:r>
      <w:r>
        <w:rPr>
          <w:spacing w:val="80"/>
        </w:rPr>
        <w:t xml:space="preserve"> </w:t>
      </w:r>
      <w:r>
        <w:t xml:space="preserve">to help with project establishment </w:t>
      </w:r>
      <w:proofErr w:type="gramStart"/>
      <w:r>
        <w:t>costs;</w:t>
      </w:r>
      <w:proofErr w:type="gramEnd"/>
    </w:p>
    <w:p w14:paraId="1A2BAE0B" w14:textId="77777777" w:rsidR="00D34442" w:rsidRDefault="00000000">
      <w:pPr>
        <w:pStyle w:val="ListParagraph"/>
        <w:numPr>
          <w:ilvl w:val="2"/>
          <w:numId w:val="7"/>
        </w:numPr>
        <w:tabs>
          <w:tab w:val="left" w:pos="480"/>
        </w:tabs>
        <w:spacing w:before="1"/>
        <w:ind w:right="115" w:hanging="360"/>
      </w:pPr>
      <w:r>
        <w:t xml:space="preserve">Give priority to investment in open space improvement projects where an active community group is prepared to fund raise or put in their time into project </w:t>
      </w:r>
      <w:proofErr w:type="gramStart"/>
      <w:r>
        <w:rPr>
          <w:spacing w:val="-2"/>
        </w:rPr>
        <w:t>development;</w:t>
      </w:r>
      <w:proofErr w:type="gramEnd"/>
    </w:p>
    <w:p w14:paraId="18C0AB46" w14:textId="77777777" w:rsidR="00D34442" w:rsidRDefault="00000000">
      <w:pPr>
        <w:pStyle w:val="ListParagraph"/>
        <w:numPr>
          <w:ilvl w:val="2"/>
          <w:numId w:val="7"/>
        </w:numPr>
        <w:tabs>
          <w:tab w:val="left" w:pos="480"/>
        </w:tabs>
        <w:spacing w:before="1" w:line="237" w:lineRule="auto"/>
        <w:ind w:right="117" w:hanging="360"/>
      </w:pPr>
      <w:r>
        <w:t xml:space="preserve">Working with volunteers and the Council’s Education Training Unit to improve parks and open </w:t>
      </w:r>
      <w:proofErr w:type="gramStart"/>
      <w:r>
        <w:t>spaces;</w:t>
      </w:r>
      <w:proofErr w:type="gramEnd"/>
    </w:p>
    <w:p w14:paraId="327756A6" w14:textId="77777777" w:rsidR="00D34442" w:rsidRDefault="00000000">
      <w:pPr>
        <w:pStyle w:val="ListParagraph"/>
        <w:numPr>
          <w:ilvl w:val="2"/>
          <w:numId w:val="7"/>
        </w:numPr>
        <w:tabs>
          <w:tab w:val="left" w:pos="480"/>
        </w:tabs>
        <w:spacing w:before="3" w:line="237" w:lineRule="auto"/>
        <w:ind w:right="116" w:hanging="360"/>
      </w:pPr>
      <w:r>
        <w:t>Research and investigate different models for increasing provision for community growing space; and</w:t>
      </w:r>
    </w:p>
    <w:p w14:paraId="2743FD51" w14:textId="77777777" w:rsidR="00D34442" w:rsidRDefault="00000000">
      <w:pPr>
        <w:pStyle w:val="ListParagraph"/>
        <w:numPr>
          <w:ilvl w:val="2"/>
          <w:numId w:val="7"/>
        </w:numPr>
        <w:tabs>
          <w:tab w:val="left" w:pos="480"/>
        </w:tabs>
        <w:spacing w:before="4" w:line="237" w:lineRule="auto"/>
        <w:ind w:right="114" w:hanging="360"/>
      </w:pPr>
      <w:r>
        <w:t>Work in partnership to develop initiatives which will help us exploit the</w:t>
      </w:r>
      <w:r>
        <w:rPr>
          <w:spacing w:val="40"/>
        </w:rPr>
        <w:t xml:space="preserve"> </w:t>
      </w:r>
      <w:r>
        <w:t>educational potential of our existing network of greenspaces.</w:t>
      </w:r>
    </w:p>
    <w:p w14:paraId="7659CC30" w14:textId="77777777" w:rsidR="00D34442" w:rsidRDefault="00D34442">
      <w:pPr>
        <w:pStyle w:val="BodyText"/>
        <w:spacing w:before="2"/>
        <w:ind w:left="0"/>
      </w:pPr>
    </w:p>
    <w:p w14:paraId="6DFB3D61" w14:textId="77777777" w:rsidR="00D34442" w:rsidRDefault="00000000">
      <w:pPr>
        <w:pStyle w:val="Heading1"/>
        <w:numPr>
          <w:ilvl w:val="0"/>
          <w:numId w:val="7"/>
        </w:numPr>
        <w:tabs>
          <w:tab w:val="left" w:pos="839"/>
        </w:tabs>
        <w:ind w:left="839" w:hanging="719"/>
        <w:jc w:val="both"/>
      </w:pPr>
      <w:r>
        <w:t>Working</w:t>
      </w:r>
      <w:r>
        <w:rPr>
          <w:spacing w:val="-7"/>
        </w:rPr>
        <w:t xml:space="preserve"> </w:t>
      </w:r>
      <w:r>
        <w:t>and</w:t>
      </w:r>
      <w:r>
        <w:rPr>
          <w:spacing w:val="-7"/>
        </w:rPr>
        <w:t xml:space="preserve"> </w:t>
      </w:r>
      <w:r>
        <w:t>investing</w:t>
      </w:r>
      <w:r>
        <w:rPr>
          <w:spacing w:val="-7"/>
        </w:rPr>
        <w:t xml:space="preserve"> </w:t>
      </w:r>
      <w:r>
        <w:t>more</w:t>
      </w:r>
      <w:r>
        <w:rPr>
          <w:spacing w:val="-7"/>
        </w:rPr>
        <w:t xml:space="preserve"> </w:t>
      </w:r>
      <w:r>
        <w:rPr>
          <w:spacing w:val="-2"/>
        </w:rPr>
        <w:t>efficiently</w:t>
      </w:r>
    </w:p>
    <w:p w14:paraId="5A6E9A76" w14:textId="77777777" w:rsidR="00D34442" w:rsidRDefault="00000000">
      <w:pPr>
        <w:pStyle w:val="BodyText"/>
        <w:spacing w:before="251"/>
        <w:ind w:left="120"/>
      </w:pPr>
      <w:r>
        <w:rPr>
          <w:u w:val="single"/>
        </w:rPr>
        <w:t>Can</w:t>
      </w:r>
      <w:r>
        <w:rPr>
          <w:spacing w:val="-6"/>
          <w:u w:val="single"/>
        </w:rPr>
        <w:t xml:space="preserve"> </w:t>
      </w:r>
      <w:r>
        <w:rPr>
          <w:u w:val="single"/>
        </w:rPr>
        <w:t>we</w:t>
      </w:r>
      <w:r>
        <w:rPr>
          <w:spacing w:val="-5"/>
          <w:u w:val="single"/>
        </w:rPr>
        <w:t xml:space="preserve"> </w:t>
      </w:r>
      <w:r>
        <w:rPr>
          <w:u w:val="single"/>
        </w:rPr>
        <w:t>maintain</w:t>
      </w:r>
      <w:r>
        <w:rPr>
          <w:spacing w:val="-5"/>
          <w:u w:val="single"/>
        </w:rPr>
        <w:t xml:space="preserve"> </w:t>
      </w:r>
      <w:r>
        <w:rPr>
          <w:u w:val="single"/>
        </w:rPr>
        <w:t>our</w:t>
      </w:r>
      <w:r>
        <w:rPr>
          <w:spacing w:val="-5"/>
          <w:u w:val="single"/>
        </w:rPr>
        <w:t xml:space="preserve"> </w:t>
      </w:r>
      <w:r>
        <w:rPr>
          <w:u w:val="single"/>
        </w:rPr>
        <w:t>parks</w:t>
      </w:r>
      <w:r>
        <w:rPr>
          <w:spacing w:val="-6"/>
          <w:u w:val="single"/>
        </w:rPr>
        <w:t xml:space="preserve"> </w:t>
      </w:r>
      <w:r>
        <w:rPr>
          <w:u w:val="single"/>
        </w:rPr>
        <w:t>and</w:t>
      </w:r>
      <w:r>
        <w:rPr>
          <w:spacing w:val="-5"/>
          <w:u w:val="single"/>
        </w:rPr>
        <w:t xml:space="preserve"> </w:t>
      </w:r>
      <w:r>
        <w:rPr>
          <w:u w:val="single"/>
        </w:rPr>
        <w:t>open</w:t>
      </w:r>
      <w:r>
        <w:rPr>
          <w:spacing w:val="-5"/>
          <w:u w:val="single"/>
        </w:rPr>
        <w:t xml:space="preserve"> </w:t>
      </w:r>
      <w:r>
        <w:rPr>
          <w:u w:val="single"/>
        </w:rPr>
        <w:t>spaces</w:t>
      </w:r>
      <w:r>
        <w:rPr>
          <w:spacing w:val="-6"/>
          <w:u w:val="single"/>
        </w:rPr>
        <w:t xml:space="preserve"> </w:t>
      </w:r>
      <w:r>
        <w:rPr>
          <w:u w:val="single"/>
        </w:rPr>
        <w:t>more</w:t>
      </w:r>
      <w:r>
        <w:rPr>
          <w:spacing w:val="-5"/>
          <w:u w:val="single"/>
        </w:rPr>
        <w:t xml:space="preserve"> </w:t>
      </w:r>
      <w:r>
        <w:rPr>
          <w:spacing w:val="-2"/>
          <w:u w:val="single"/>
        </w:rPr>
        <w:t>efficiently?</w:t>
      </w:r>
    </w:p>
    <w:p w14:paraId="6028942E" w14:textId="77777777" w:rsidR="00D34442" w:rsidRDefault="00D34442">
      <w:pPr>
        <w:pStyle w:val="BodyText"/>
        <w:ind w:left="0"/>
      </w:pPr>
    </w:p>
    <w:p w14:paraId="0FC99775" w14:textId="77777777" w:rsidR="00D34442" w:rsidRDefault="00000000">
      <w:pPr>
        <w:pStyle w:val="ListParagraph"/>
        <w:numPr>
          <w:ilvl w:val="1"/>
          <w:numId w:val="7"/>
        </w:numPr>
        <w:tabs>
          <w:tab w:val="left" w:pos="839"/>
        </w:tabs>
        <w:spacing w:before="1"/>
        <w:ind w:right="114" w:firstLine="0"/>
        <w:jc w:val="both"/>
      </w:pPr>
      <w:r>
        <w:t xml:space="preserve">The Council currently spends a great deal of money maintaining its parks and open spaces. In 2014-15 grounds maintenance and environmental initiatives accounted for over £5.5 million of Corporate and </w:t>
      </w:r>
      <w:proofErr w:type="spellStart"/>
      <w:r>
        <w:t>Neighbourhood</w:t>
      </w:r>
      <w:proofErr w:type="spellEnd"/>
      <w:r>
        <w:t xml:space="preserve"> Service’s revenue budget. The financial pressures facing the Council mean that there is an ever increasing need to find less expensive ways of delivering services.</w:t>
      </w:r>
    </w:p>
    <w:p w14:paraId="43C428D0" w14:textId="77777777" w:rsidR="00D34442" w:rsidRDefault="00D34442">
      <w:pPr>
        <w:pStyle w:val="BodyText"/>
        <w:ind w:left="0"/>
      </w:pPr>
    </w:p>
    <w:p w14:paraId="575E8E13" w14:textId="77777777" w:rsidR="00D34442" w:rsidRDefault="00000000">
      <w:pPr>
        <w:pStyle w:val="ListParagraph"/>
        <w:numPr>
          <w:ilvl w:val="1"/>
          <w:numId w:val="7"/>
        </w:numPr>
        <w:tabs>
          <w:tab w:val="left" w:pos="839"/>
        </w:tabs>
        <w:ind w:right="117" w:firstLine="0"/>
        <w:jc w:val="both"/>
      </w:pPr>
      <w:r>
        <w:t>Limited trials have been carried out in parks and open spaces where maintenance</w:t>
      </w:r>
      <w:r>
        <w:rPr>
          <w:spacing w:val="40"/>
        </w:rPr>
        <w:t xml:space="preserve"> </w:t>
      </w:r>
      <w:r>
        <w:t>regimes</w:t>
      </w:r>
      <w:r>
        <w:rPr>
          <w:spacing w:val="40"/>
        </w:rPr>
        <w:t xml:space="preserve"> </w:t>
      </w:r>
      <w:r>
        <w:t>were</w:t>
      </w:r>
      <w:r>
        <w:rPr>
          <w:spacing w:val="40"/>
        </w:rPr>
        <w:t xml:space="preserve"> </w:t>
      </w:r>
      <w:r>
        <w:t>switched</w:t>
      </w:r>
      <w:r>
        <w:rPr>
          <w:spacing w:val="40"/>
        </w:rPr>
        <w:t xml:space="preserve"> </w:t>
      </w:r>
      <w:r>
        <w:t>to</w:t>
      </w:r>
      <w:r>
        <w:rPr>
          <w:spacing w:val="40"/>
        </w:rPr>
        <w:t xml:space="preserve"> </w:t>
      </w:r>
      <w:r>
        <w:t>less</w:t>
      </w:r>
      <w:r>
        <w:rPr>
          <w:spacing w:val="40"/>
        </w:rPr>
        <w:t xml:space="preserve"> </w:t>
      </w:r>
      <w:r>
        <w:t>resource</w:t>
      </w:r>
      <w:r>
        <w:rPr>
          <w:spacing w:val="40"/>
        </w:rPr>
        <w:t xml:space="preserve"> </w:t>
      </w:r>
      <w:r>
        <w:t>intensive</w:t>
      </w:r>
      <w:r>
        <w:rPr>
          <w:spacing w:val="40"/>
        </w:rPr>
        <w:t xml:space="preserve"> </w:t>
      </w:r>
      <w:r>
        <w:t>methods.</w:t>
      </w:r>
      <w:r>
        <w:rPr>
          <w:spacing w:val="40"/>
        </w:rPr>
        <w:t xml:space="preserve"> </w:t>
      </w:r>
      <w:r>
        <w:t>These</w:t>
      </w:r>
    </w:p>
    <w:p w14:paraId="617D58ED" w14:textId="77777777" w:rsidR="00D34442" w:rsidRDefault="00D34442">
      <w:pPr>
        <w:jc w:val="both"/>
        <w:sectPr w:rsidR="00D34442">
          <w:pgSz w:w="11910" w:h="16840"/>
          <w:pgMar w:top="1360" w:right="1680" w:bottom="280" w:left="1680" w:header="720" w:footer="720" w:gutter="0"/>
          <w:cols w:space="720"/>
        </w:sectPr>
      </w:pPr>
    </w:p>
    <w:p w14:paraId="20C956C3" w14:textId="77777777" w:rsidR="00D34442" w:rsidRDefault="00000000">
      <w:pPr>
        <w:pStyle w:val="BodyText"/>
        <w:spacing w:before="77"/>
        <w:ind w:left="120" w:right="114"/>
        <w:jc w:val="both"/>
      </w:pPr>
      <w:r>
        <w:lastRenderedPageBreak/>
        <w:t>include allowing grassland to grow long and mowing paths through it rather than intensively cutting the whole area. Feedback has been mixed, with some seeing the benefit of this approach in terms of saving money and improving value for wildlife whilst others see the change as an unwelcome lowering of standards which is inappropriate for higher profile parks and open spaces.</w:t>
      </w:r>
    </w:p>
    <w:p w14:paraId="6712486F" w14:textId="77777777" w:rsidR="00D34442" w:rsidRDefault="00D34442">
      <w:pPr>
        <w:pStyle w:val="BodyText"/>
        <w:ind w:left="0"/>
      </w:pPr>
    </w:p>
    <w:p w14:paraId="4371C31C" w14:textId="77777777" w:rsidR="00D34442" w:rsidRDefault="00000000">
      <w:pPr>
        <w:pStyle w:val="ListParagraph"/>
        <w:numPr>
          <w:ilvl w:val="1"/>
          <w:numId w:val="7"/>
        </w:numPr>
        <w:tabs>
          <w:tab w:val="left" w:pos="839"/>
        </w:tabs>
        <w:ind w:left="839" w:hanging="719"/>
      </w:pPr>
      <w:r>
        <w:t>The</w:t>
      </w:r>
      <w:r>
        <w:rPr>
          <w:spacing w:val="-6"/>
        </w:rPr>
        <w:t xml:space="preserve"> </w:t>
      </w:r>
      <w:r>
        <w:t>choice</w:t>
      </w:r>
      <w:r>
        <w:rPr>
          <w:spacing w:val="-6"/>
        </w:rPr>
        <w:t xml:space="preserve"> </w:t>
      </w:r>
      <w:r>
        <w:t>facing</w:t>
      </w:r>
      <w:r>
        <w:rPr>
          <w:spacing w:val="-5"/>
        </w:rPr>
        <w:t xml:space="preserve"> </w:t>
      </w:r>
      <w:r>
        <w:t>the</w:t>
      </w:r>
      <w:r>
        <w:rPr>
          <w:spacing w:val="-6"/>
        </w:rPr>
        <w:t xml:space="preserve"> </w:t>
      </w:r>
      <w:r>
        <w:t>Council</w:t>
      </w:r>
      <w:r>
        <w:rPr>
          <w:spacing w:val="-5"/>
        </w:rPr>
        <w:t xml:space="preserve"> </w:t>
      </w:r>
      <w:r>
        <w:t>is</w:t>
      </w:r>
      <w:r>
        <w:rPr>
          <w:spacing w:val="-6"/>
        </w:rPr>
        <w:t xml:space="preserve"> </w:t>
      </w:r>
      <w:r>
        <w:t>whether</w:t>
      </w:r>
      <w:r>
        <w:rPr>
          <w:spacing w:val="-5"/>
        </w:rPr>
        <w:t xml:space="preserve"> to:</w:t>
      </w:r>
    </w:p>
    <w:p w14:paraId="7E56DB84" w14:textId="77777777" w:rsidR="00D34442" w:rsidRDefault="00D34442">
      <w:pPr>
        <w:pStyle w:val="BodyText"/>
        <w:spacing w:before="1"/>
        <w:ind w:left="0"/>
      </w:pPr>
    </w:p>
    <w:p w14:paraId="653048B1" w14:textId="77777777" w:rsidR="00D34442" w:rsidRDefault="00000000">
      <w:pPr>
        <w:pStyle w:val="ListParagraph"/>
        <w:numPr>
          <w:ilvl w:val="0"/>
          <w:numId w:val="4"/>
        </w:numPr>
        <w:tabs>
          <w:tab w:val="left" w:pos="479"/>
        </w:tabs>
        <w:ind w:left="479" w:right="116" w:hanging="360"/>
        <w:jc w:val="both"/>
      </w:pPr>
      <w:r>
        <w:t xml:space="preserve">Continue to maintain </w:t>
      </w:r>
      <w:proofErr w:type="gramStart"/>
      <w:r>
        <w:t>the majority of</w:t>
      </w:r>
      <w:proofErr w:type="gramEnd"/>
      <w:r>
        <w:t xml:space="preserve"> our parks and open spaces uniformly, accepting that as revenue budgets become tighter there will have to be an overall lowering of standards; or</w:t>
      </w:r>
    </w:p>
    <w:p w14:paraId="0861A451" w14:textId="77777777" w:rsidR="00D34442" w:rsidRDefault="00000000">
      <w:pPr>
        <w:pStyle w:val="ListParagraph"/>
        <w:numPr>
          <w:ilvl w:val="0"/>
          <w:numId w:val="4"/>
        </w:numPr>
        <w:tabs>
          <w:tab w:val="left" w:pos="479"/>
        </w:tabs>
        <w:spacing w:before="253"/>
        <w:ind w:left="479" w:right="116" w:hanging="360"/>
        <w:jc w:val="both"/>
      </w:pPr>
      <w:r>
        <w:t>Identify those parks and open spaces where: high intensity maintenance regimes are</w:t>
      </w:r>
      <w:r>
        <w:rPr>
          <w:spacing w:val="-1"/>
        </w:rPr>
        <w:t xml:space="preserve"> </w:t>
      </w:r>
      <w:r>
        <w:t>necessary</w:t>
      </w:r>
      <w:r>
        <w:rPr>
          <w:spacing w:val="-1"/>
        </w:rPr>
        <w:t xml:space="preserve"> </w:t>
      </w:r>
      <w:r>
        <w:t>to</w:t>
      </w:r>
      <w:r>
        <w:rPr>
          <w:spacing w:val="-1"/>
        </w:rPr>
        <w:t xml:space="preserve"> </w:t>
      </w:r>
      <w:r>
        <w:t>maintain</w:t>
      </w:r>
      <w:r>
        <w:rPr>
          <w:spacing w:val="-1"/>
        </w:rPr>
        <w:t xml:space="preserve"> </w:t>
      </w:r>
      <w:r>
        <w:t>an</w:t>
      </w:r>
      <w:r>
        <w:rPr>
          <w:spacing w:val="-1"/>
        </w:rPr>
        <w:t xml:space="preserve"> </w:t>
      </w:r>
      <w:r>
        <w:t>appropriate</w:t>
      </w:r>
      <w:r>
        <w:rPr>
          <w:spacing w:val="-1"/>
        </w:rPr>
        <w:t xml:space="preserve"> </w:t>
      </w:r>
      <w:r>
        <w:t>image;</w:t>
      </w:r>
      <w:r>
        <w:rPr>
          <w:spacing w:val="-2"/>
        </w:rPr>
        <w:t xml:space="preserve"> </w:t>
      </w:r>
      <w:r>
        <w:t>and</w:t>
      </w:r>
      <w:r>
        <w:rPr>
          <w:spacing w:val="-1"/>
        </w:rPr>
        <w:t xml:space="preserve"> </w:t>
      </w:r>
      <w:r>
        <w:t>lower</w:t>
      </w:r>
      <w:r>
        <w:rPr>
          <w:spacing w:val="-1"/>
        </w:rPr>
        <w:t xml:space="preserve"> </w:t>
      </w:r>
      <w:r>
        <w:t>intensity</w:t>
      </w:r>
      <w:r>
        <w:rPr>
          <w:spacing w:val="-1"/>
        </w:rPr>
        <w:t xml:space="preserve"> </w:t>
      </w:r>
      <w:r>
        <w:t>maintenance regimes would be more appropriate to save money and enhance value for</w:t>
      </w:r>
      <w:r>
        <w:rPr>
          <w:spacing w:val="40"/>
        </w:rPr>
        <w:t xml:space="preserve"> </w:t>
      </w:r>
      <w:r>
        <w:rPr>
          <w:spacing w:val="-2"/>
        </w:rPr>
        <w:t>wildlife.</w:t>
      </w:r>
    </w:p>
    <w:p w14:paraId="24E96E20" w14:textId="77777777" w:rsidR="00D34442" w:rsidRDefault="00000000">
      <w:pPr>
        <w:pStyle w:val="ListParagraph"/>
        <w:numPr>
          <w:ilvl w:val="1"/>
          <w:numId w:val="7"/>
        </w:numPr>
        <w:tabs>
          <w:tab w:val="left" w:pos="839"/>
        </w:tabs>
        <w:spacing w:before="252"/>
        <w:ind w:right="117" w:firstLine="0"/>
      </w:pPr>
      <w:r>
        <w:t>The</w:t>
      </w:r>
      <w:r>
        <w:rPr>
          <w:spacing w:val="40"/>
        </w:rPr>
        <w:t xml:space="preserve"> </w:t>
      </w:r>
      <w:r>
        <w:t>consultative</w:t>
      </w:r>
      <w:r>
        <w:rPr>
          <w:spacing w:val="40"/>
        </w:rPr>
        <w:t xml:space="preserve"> </w:t>
      </w:r>
      <w:r>
        <w:t>draft</w:t>
      </w:r>
      <w:r>
        <w:rPr>
          <w:spacing w:val="40"/>
        </w:rPr>
        <w:t xml:space="preserve"> </w:t>
      </w:r>
      <w:r>
        <w:t>strategy</w:t>
      </w:r>
      <w:r>
        <w:rPr>
          <w:spacing w:val="40"/>
        </w:rPr>
        <w:t xml:space="preserve"> </w:t>
      </w:r>
      <w:r>
        <w:t>has</w:t>
      </w:r>
      <w:r>
        <w:rPr>
          <w:spacing w:val="40"/>
        </w:rPr>
        <w:t xml:space="preserve"> </w:t>
      </w:r>
      <w:r>
        <w:t>chosen</w:t>
      </w:r>
      <w:r>
        <w:rPr>
          <w:spacing w:val="40"/>
        </w:rPr>
        <w:t xml:space="preserve"> </w:t>
      </w:r>
      <w:r>
        <w:t>option</w:t>
      </w:r>
      <w:r>
        <w:rPr>
          <w:spacing w:val="40"/>
        </w:rPr>
        <w:t xml:space="preserve"> </w:t>
      </w:r>
      <w:r>
        <w:t>2</w:t>
      </w:r>
      <w:r>
        <w:rPr>
          <w:spacing w:val="40"/>
        </w:rPr>
        <w:t xml:space="preserve"> </w:t>
      </w:r>
      <w:r>
        <w:t>as</w:t>
      </w:r>
      <w:r>
        <w:rPr>
          <w:spacing w:val="40"/>
        </w:rPr>
        <w:t xml:space="preserve"> </w:t>
      </w:r>
      <w:r>
        <w:t>outlined</w:t>
      </w:r>
      <w:r>
        <w:rPr>
          <w:spacing w:val="40"/>
        </w:rPr>
        <w:t xml:space="preserve"> </w:t>
      </w:r>
      <w:r>
        <w:t>above.</w:t>
      </w:r>
      <w:r>
        <w:rPr>
          <w:spacing w:val="40"/>
        </w:rPr>
        <w:t xml:space="preserve"> </w:t>
      </w:r>
      <w:r>
        <w:t xml:space="preserve">In order to take this </w:t>
      </w:r>
      <w:proofErr w:type="gramStart"/>
      <w:r>
        <w:t>option</w:t>
      </w:r>
      <w:proofErr w:type="gramEnd"/>
      <w:r>
        <w:t xml:space="preserve"> forward the Council should:</w:t>
      </w:r>
    </w:p>
    <w:p w14:paraId="2A328C08" w14:textId="77777777" w:rsidR="00D34442" w:rsidRDefault="00D34442">
      <w:pPr>
        <w:pStyle w:val="BodyText"/>
        <w:ind w:left="0"/>
      </w:pPr>
    </w:p>
    <w:p w14:paraId="7032D08A" w14:textId="77777777" w:rsidR="00D34442" w:rsidRDefault="00000000">
      <w:pPr>
        <w:pStyle w:val="ListParagraph"/>
        <w:numPr>
          <w:ilvl w:val="2"/>
          <w:numId w:val="7"/>
        </w:numPr>
        <w:tabs>
          <w:tab w:val="left" w:pos="479"/>
        </w:tabs>
        <w:spacing w:before="1"/>
        <w:ind w:left="479" w:right="117" w:hanging="360"/>
      </w:pPr>
      <w:r>
        <w:t>Commission a study to identify those parks and open spaces where a lower intensity maintenance regime would be more appropriate either to save money,</w:t>
      </w:r>
      <w:r>
        <w:rPr>
          <w:spacing w:val="40"/>
        </w:rPr>
        <w:t xml:space="preserve"> </w:t>
      </w:r>
      <w:r>
        <w:t xml:space="preserve">or to enhance value for </w:t>
      </w:r>
      <w:proofErr w:type="gramStart"/>
      <w:r>
        <w:t>wildlife;</w:t>
      </w:r>
      <w:proofErr w:type="gramEnd"/>
    </w:p>
    <w:p w14:paraId="687742D4" w14:textId="77777777" w:rsidR="00D34442" w:rsidRDefault="00000000">
      <w:pPr>
        <w:pStyle w:val="ListParagraph"/>
        <w:numPr>
          <w:ilvl w:val="2"/>
          <w:numId w:val="7"/>
        </w:numPr>
        <w:tabs>
          <w:tab w:val="left" w:pos="479"/>
        </w:tabs>
        <w:spacing w:line="237" w:lineRule="auto"/>
        <w:ind w:left="479" w:right="117" w:hanging="360"/>
      </w:pPr>
      <w:r>
        <w:t xml:space="preserve">Identify a number of pilot parks and open spaces where the benefits of the new maintenance schedule can be </w:t>
      </w:r>
      <w:proofErr w:type="gramStart"/>
      <w:r>
        <w:t>showcased;</w:t>
      </w:r>
      <w:proofErr w:type="gramEnd"/>
    </w:p>
    <w:p w14:paraId="424BB33B" w14:textId="77777777" w:rsidR="00D34442" w:rsidRDefault="00D34442">
      <w:pPr>
        <w:pStyle w:val="BodyText"/>
        <w:spacing w:before="1"/>
        <w:ind w:left="0"/>
      </w:pPr>
    </w:p>
    <w:p w14:paraId="6D27ADB5" w14:textId="77777777" w:rsidR="00D34442" w:rsidRDefault="00000000">
      <w:pPr>
        <w:pStyle w:val="BodyText"/>
        <w:ind w:left="120" w:right="117"/>
        <w:jc w:val="both"/>
      </w:pPr>
      <w:r>
        <w:rPr>
          <w:u w:val="single"/>
        </w:rPr>
        <w:t>What is the best way to improve overall performance against the Council’s various</w:t>
      </w:r>
      <w:r>
        <w:t xml:space="preserve"> </w:t>
      </w:r>
      <w:r>
        <w:rPr>
          <w:u w:val="single"/>
        </w:rPr>
        <w:t>open space accessibility standards?</w:t>
      </w:r>
    </w:p>
    <w:p w14:paraId="263FD957" w14:textId="77777777" w:rsidR="00D34442" w:rsidRDefault="00000000">
      <w:pPr>
        <w:pStyle w:val="ListParagraph"/>
        <w:numPr>
          <w:ilvl w:val="1"/>
          <w:numId w:val="7"/>
        </w:numPr>
        <w:tabs>
          <w:tab w:val="left" w:pos="838"/>
        </w:tabs>
        <w:spacing w:before="253"/>
        <w:ind w:left="119" w:right="116" w:firstLine="0"/>
        <w:jc w:val="both"/>
      </w:pPr>
      <w:r>
        <w:t>The open space audit has identified the locations across the Council area where accessibility to different functions of open space is above the walking distance thresholds set out in the various open space standards.</w:t>
      </w:r>
    </w:p>
    <w:p w14:paraId="7A819753" w14:textId="77777777" w:rsidR="00D34442" w:rsidRDefault="00D34442">
      <w:pPr>
        <w:pStyle w:val="BodyText"/>
        <w:ind w:left="0"/>
      </w:pPr>
    </w:p>
    <w:p w14:paraId="5897383F" w14:textId="77777777" w:rsidR="00D34442" w:rsidRDefault="00000000">
      <w:pPr>
        <w:pStyle w:val="ListParagraph"/>
        <w:numPr>
          <w:ilvl w:val="1"/>
          <w:numId w:val="7"/>
        </w:numPr>
        <w:tabs>
          <w:tab w:val="left" w:pos="838"/>
        </w:tabs>
        <w:spacing w:before="1"/>
        <w:ind w:left="838" w:hanging="719"/>
        <w:jc w:val="both"/>
      </w:pPr>
      <w:r>
        <w:t>Addressing</w:t>
      </w:r>
      <w:r>
        <w:rPr>
          <w:spacing w:val="-6"/>
        </w:rPr>
        <w:t xml:space="preserve"> </w:t>
      </w:r>
      <w:r>
        <w:t>these</w:t>
      </w:r>
      <w:r>
        <w:rPr>
          <w:spacing w:val="-6"/>
        </w:rPr>
        <w:t xml:space="preserve"> </w:t>
      </w:r>
      <w:r>
        <w:t>deficiencies</w:t>
      </w:r>
      <w:r>
        <w:rPr>
          <w:spacing w:val="-6"/>
        </w:rPr>
        <w:t xml:space="preserve"> </w:t>
      </w:r>
      <w:r>
        <w:t>can</w:t>
      </w:r>
      <w:r>
        <w:rPr>
          <w:spacing w:val="-6"/>
        </w:rPr>
        <w:t xml:space="preserve"> </w:t>
      </w:r>
      <w:r>
        <w:t>be</w:t>
      </w:r>
      <w:r>
        <w:rPr>
          <w:spacing w:val="-6"/>
        </w:rPr>
        <w:t xml:space="preserve"> </w:t>
      </w:r>
      <w:r>
        <w:t>achieved</w:t>
      </w:r>
      <w:r>
        <w:rPr>
          <w:spacing w:val="-6"/>
        </w:rPr>
        <w:t xml:space="preserve"> </w:t>
      </w:r>
      <w:r>
        <w:t>in</w:t>
      </w:r>
      <w:r>
        <w:rPr>
          <w:spacing w:val="-6"/>
        </w:rPr>
        <w:t xml:space="preserve"> </w:t>
      </w:r>
      <w:proofErr w:type="gramStart"/>
      <w:r>
        <w:t>a</w:t>
      </w:r>
      <w:r>
        <w:rPr>
          <w:spacing w:val="-6"/>
        </w:rPr>
        <w:t xml:space="preserve"> </w:t>
      </w:r>
      <w:r>
        <w:t>number</w:t>
      </w:r>
      <w:r>
        <w:rPr>
          <w:spacing w:val="-6"/>
        </w:rPr>
        <w:t xml:space="preserve"> </w:t>
      </w:r>
      <w:r>
        <w:t>of</w:t>
      </w:r>
      <w:proofErr w:type="gramEnd"/>
      <w:r>
        <w:rPr>
          <w:spacing w:val="-5"/>
        </w:rPr>
        <w:t xml:space="preserve"> </w:t>
      </w:r>
      <w:r>
        <w:rPr>
          <w:spacing w:val="-2"/>
        </w:rPr>
        <w:t>ways:</w:t>
      </w:r>
    </w:p>
    <w:p w14:paraId="3C55B4B6" w14:textId="77777777" w:rsidR="00D34442" w:rsidRDefault="00000000">
      <w:pPr>
        <w:pStyle w:val="ListParagraph"/>
        <w:numPr>
          <w:ilvl w:val="2"/>
          <w:numId w:val="7"/>
        </w:numPr>
        <w:tabs>
          <w:tab w:val="left" w:pos="479"/>
        </w:tabs>
        <w:spacing w:before="252" w:line="269" w:lineRule="exact"/>
        <w:ind w:left="479" w:hanging="360"/>
        <w:jc w:val="left"/>
      </w:pPr>
      <w:r>
        <w:t>Creation</w:t>
      </w:r>
      <w:r>
        <w:rPr>
          <w:spacing w:val="-5"/>
        </w:rPr>
        <w:t xml:space="preserve"> </w:t>
      </w:r>
      <w:r>
        <w:t>of</w:t>
      </w:r>
      <w:r>
        <w:rPr>
          <w:spacing w:val="-5"/>
        </w:rPr>
        <w:t xml:space="preserve"> </w:t>
      </w:r>
      <w:r>
        <w:t>new</w:t>
      </w:r>
      <w:r>
        <w:rPr>
          <w:spacing w:val="-5"/>
        </w:rPr>
        <w:t xml:space="preserve"> </w:t>
      </w:r>
      <w:r>
        <w:t>open</w:t>
      </w:r>
      <w:r>
        <w:rPr>
          <w:spacing w:val="-5"/>
        </w:rPr>
        <w:t xml:space="preserve"> </w:t>
      </w:r>
      <w:proofErr w:type="gramStart"/>
      <w:r>
        <w:rPr>
          <w:spacing w:val="-2"/>
        </w:rPr>
        <w:t>spaces;</w:t>
      </w:r>
      <w:proofErr w:type="gramEnd"/>
    </w:p>
    <w:p w14:paraId="3F026C34" w14:textId="77777777" w:rsidR="00D34442" w:rsidRDefault="00000000">
      <w:pPr>
        <w:pStyle w:val="ListParagraph"/>
        <w:numPr>
          <w:ilvl w:val="2"/>
          <w:numId w:val="7"/>
        </w:numPr>
        <w:tabs>
          <w:tab w:val="left" w:pos="479"/>
        </w:tabs>
        <w:spacing w:line="268" w:lineRule="exact"/>
        <w:ind w:left="479" w:hanging="360"/>
        <w:jc w:val="left"/>
      </w:pPr>
      <w:r>
        <w:t>Addition</w:t>
      </w:r>
      <w:r>
        <w:rPr>
          <w:spacing w:val="-6"/>
        </w:rPr>
        <w:t xml:space="preserve"> </w:t>
      </w:r>
      <w:r>
        <w:t>of</w:t>
      </w:r>
      <w:r>
        <w:rPr>
          <w:spacing w:val="-6"/>
        </w:rPr>
        <w:t xml:space="preserve"> </w:t>
      </w:r>
      <w:r>
        <w:t>new</w:t>
      </w:r>
      <w:r>
        <w:rPr>
          <w:spacing w:val="-5"/>
        </w:rPr>
        <w:t xml:space="preserve"> </w:t>
      </w:r>
      <w:r>
        <w:t>facilities</w:t>
      </w:r>
      <w:r>
        <w:rPr>
          <w:spacing w:val="-7"/>
        </w:rPr>
        <w:t xml:space="preserve"> </w:t>
      </w:r>
      <w:r>
        <w:t>to</w:t>
      </w:r>
      <w:r>
        <w:rPr>
          <w:spacing w:val="-5"/>
        </w:rPr>
        <w:t xml:space="preserve"> </w:t>
      </w:r>
      <w:r>
        <w:t>existing</w:t>
      </w:r>
      <w:r>
        <w:rPr>
          <w:spacing w:val="-6"/>
        </w:rPr>
        <w:t xml:space="preserve"> </w:t>
      </w:r>
      <w:r>
        <w:t>open</w:t>
      </w:r>
      <w:r>
        <w:rPr>
          <w:spacing w:val="-5"/>
        </w:rPr>
        <w:t xml:space="preserve"> </w:t>
      </w:r>
      <w:proofErr w:type="gramStart"/>
      <w:r>
        <w:rPr>
          <w:spacing w:val="-2"/>
        </w:rPr>
        <w:t>spaces;</w:t>
      </w:r>
      <w:proofErr w:type="gramEnd"/>
    </w:p>
    <w:p w14:paraId="5AFDE8AC" w14:textId="77777777" w:rsidR="00D34442" w:rsidRDefault="00000000">
      <w:pPr>
        <w:pStyle w:val="ListParagraph"/>
        <w:numPr>
          <w:ilvl w:val="2"/>
          <w:numId w:val="7"/>
        </w:numPr>
        <w:tabs>
          <w:tab w:val="left" w:pos="479"/>
        </w:tabs>
        <w:spacing w:line="268" w:lineRule="exact"/>
        <w:ind w:left="479" w:hanging="360"/>
        <w:jc w:val="left"/>
      </w:pPr>
      <w:r>
        <w:t>Creation</w:t>
      </w:r>
      <w:r>
        <w:rPr>
          <w:spacing w:val="-6"/>
        </w:rPr>
        <w:t xml:space="preserve"> </w:t>
      </w:r>
      <w:r>
        <w:t>of</w:t>
      </w:r>
      <w:r>
        <w:rPr>
          <w:spacing w:val="-6"/>
        </w:rPr>
        <w:t xml:space="preserve"> </w:t>
      </w:r>
      <w:r>
        <w:t>new</w:t>
      </w:r>
      <w:r>
        <w:rPr>
          <w:spacing w:val="-5"/>
        </w:rPr>
        <w:t xml:space="preserve"> </w:t>
      </w:r>
      <w:r>
        <w:t>entrances</w:t>
      </w:r>
      <w:r>
        <w:rPr>
          <w:spacing w:val="-6"/>
        </w:rPr>
        <w:t xml:space="preserve"> </w:t>
      </w:r>
      <w:r>
        <w:t>to</w:t>
      </w:r>
      <w:r>
        <w:rPr>
          <w:spacing w:val="-5"/>
        </w:rPr>
        <w:t xml:space="preserve"> </w:t>
      </w:r>
      <w:r>
        <w:t>existing</w:t>
      </w:r>
      <w:r>
        <w:rPr>
          <w:spacing w:val="-6"/>
        </w:rPr>
        <w:t xml:space="preserve"> </w:t>
      </w:r>
      <w:r>
        <w:t>open</w:t>
      </w:r>
      <w:r>
        <w:rPr>
          <w:spacing w:val="-6"/>
        </w:rPr>
        <w:t xml:space="preserve"> </w:t>
      </w:r>
      <w:proofErr w:type="gramStart"/>
      <w:r>
        <w:rPr>
          <w:spacing w:val="-2"/>
        </w:rPr>
        <w:t>spaces;</w:t>
      </w:r>
      <w:proofErr w:type="gramEnd"/>
    </w:p>
    <w:p w14:paraId="59D3E9E5" w14:textId="77777777" w:rsidR="00D34442" w:rsidRDefault="00000000">
      <w:pPr>
        <w:pStyle w:val="ListParagraph"/>
        <w:numPr>
          <w:ilvl w:val="2"/>
          <w:numId w:val="7"/>
        </w:numPr>
        <w:tabs>
          <w:tab w:val="left" w:pos="479"/>
        </w:tabs>
        <w:spacing w:line="269" w:lineRule="exact"/>
        <w:ind w:left="479" w:hanging="360"/>
        <w:jc w:val="left"/>
      </w:pPr>
      <w:r>
        <w:t>Revising</w:t>
      </w:r>
      <w:r>
        <w:rPr>
          <w:spacing w:val="-6"/>
        </w:rPr>
        <w:t xml:space="preserve"> </w:t>
      </w:r>
      <w:r>
        <w:t>the</w:t>
      </w:r>
      <w:r>
        <w:rPr>
          <w:spacing w:val="-6"/>
        </w:rPr>
        <w:t xml:space="preserve"> </w:t>
      </w:r>
      <w:r>
        <w:t>walking</w:t>
      </w:r>
      <w:r>
        <w:rPr>
          <w:spacing w:val="-5"/>
        </w:rPr>
        <w:t xml:space="preserve"> </w:t>
      </w:r>
      <w:r>
        <w:t>distance</w:t>
      </w:r>
      <w:r>
        <w:rPr>
          <w:spacing w:val="-6"/>
        </w:rPr>
        <w:t xml:space="preserve"> </w:t>
      </w:r>
      <w:r>
        <w:t>thresholds</w:t>
      </w:r>
      <w:r>
        <w:rPr>
          <w:spacing w:val="-5"/>
        </w:rPr>
        <w:t xml:space="preserve"> </w:t>
      </w:r>
      <w:r>
        <w:t>set</w:t>
      </w:r>
      <w:r>
        <w:rPr>
          <w:spacing w:val="-6"/>
        </w:rPr>
        <w:t xml:space="preserve"> </w:t>
      </w:r>
      <w:r>
        <w:t>out</w:t>
      </w:r>
      <w:r>
        <w:rPr>
          <w:spacing w:val="-6"/>
        </w:rPr>
        <w:t xml:space="preserve"> </w:t>
      </w:r>
      <w:r>
        <w:t>in</w:t>
      </w:r>
      <w:r>
        <w:rPr>
          <w:spacing w:val="-6"/>
        </w:rPr>
        <w:t xml:space="preserve"> </w:t>
      </w:r>
      <w:r>
        <w:t>the</w:t>
      </w:r>
      <w:r>
        <w:rPr>
          <w:spacing w:val="-5"/>
        </w:rPr>
        <w:t xml:space="preserve"> </w:t>
      </w:r>
      <w:r>
        <w:t>open</w:t>
      </w:r>
      <w:r>
        <w:rPr>
          <w:spacing w:val="-7"/>
        </w:rPr>
        <w:t xml:space="preserve"> </w:t>
      </w:r>
      <w:r>
        <w:t>space</w:t>
      </w:r>
      <w:r>
        <w:rPr>
          <w:spacing w:val="-5"/>
        </w:rPr>
        <w:t xml:space="preserve"> </w:t>
      </w:r>
      <w:r>
        <w:rPr>
          <w:spacing w:val="-2"/>
        </w:rPr>
        <w:t>standard.</w:t>
      </w:r>
    </w:p>
    <w:p w14:paraId="31C0E71C" w14:textId="77777777" w:rsidR="00D34442" w:rsidRDefault="00000000">
      <w:pPr>
        <w:pStyle w:val="ListParagraph"/>
        <w:numPr>
          <w:ilvl w:val="1"/>
          <w:numId w:val="7"/>
        </w:numPr>
        <w:tabs>
          <w:tab w:val="left" w:pos="838"/>
        </w:tabs>
        <w:spacing w:before="251"/>
        <w:ind w:left="119" w:right="116" w:firstLine="0"/>
        <w:jc w:val="both"/>
      </w:pPr>
      <w:proofErr w:type="gramStart"/>
      <w:r>
        <w:t>In order to</w:t>
      </w:r>
      <w:proofErr w:type="gramEnd"/>
      <w:r>
        <w:t xml:space="preserve"> improve overall performance in the most efficient manner the options available to the Council are to:</w:t>
      </w:r>
    </w:p>
    <w:p w14:paraId="506EECBF" w14:textId="77777777" w:rsidR="00D34442" w:rsidRDefault="00000000">
      <w:pPr>
        <w:pStyle w:val="ListParagraph"/>
        <w:numPr>
          <w:ilvl w:val="0"/>
          <w:numId w:val="3"/>
        </w:numPr>
        <w:tabs>
          <w:tab w:val="left" w:pos="479"/>
        </w:tabs>
        <w:spacing w:before="252"/>
        <w:ind w:left="479" w:right="116" w:hanging="360"/>
      </w:pPr>
      <w:r>
        <w:t xml:space="preserve">Revise open space standards to </w:t>
      </w:r>
      <w:proofErr w:type="spellStart"/>
      <w:r>
        <w:t>minimise</w:t>
      </w:r>
      <w:proofErr w:type="spellEnd"/>
      <w:r>
        <w:t xml:space="preserve"> the amount of investment needed to</w:t>
      </w:r>
      <w:r>
        <w:rPr>
          <w:spacing w:val="80"/>
        </w:rPr>
        <w:t xml:space="preserve"> </w:t>
      </w:r>
      <w:r>
        <w:t>meet the new standards; or</w:t>
      </w:r>
    </w:p>
    <w:p w14:paraId="4A7D317B" w14:textId="77777777" w:rsidR="00D34442" w:rsidRDefault="00D34442">
      <w:pPr>
        <w:pStyle w:val="BodyText"/>
        <w:spacing w:before="1"/>
        <w:ind w:left="0"/>
      </w:pPr>
    </w:p>
    <w:p w14:paraId="3FE00A35" w14:textId="77777777" w:rsidR="00D34442" w:rsidRDefault="00000000">
      <w:pPr>
        <w:pStyle w:val="ListParagraph"/>
        <w:numPr>
          <w:ilvl w:val="0"/>
          <w:numId w:val="3"/>
        </w:numPr>
        <w:tabs>
          <w:tab w:val="left" w:pos="479"/>
        </w:tabs>
        <w:ind w:left="479" w:right="114" w:hanging="360"/>
      </w:pPr>
      <w:r>
        <w:t>Promote</w:t>
      </w:r>
      <w:r>
        <w:rPr>
          <w:spacing w:val="40"/>
        </w:rPr>
        <w:t xml:space="preserve"> </w:t>
      </w:r>
      <w:r>
        <w:t>the</w:t>
      </w:r>
      <w:r>
        <w:rPr>
          <w:spacing w:val="40"/>
        </w:rPr>
        <w:t xml:space="preserve"> </w:t>
      </w:r>
      <w:r>
        <w:t>creation</w:t>
      </w:r>
      <w:r>
        <w:rPr>
          <w:spacing w:val="40"/>
        </w:rPr>
        <w:t xml:space="preserve"> </w:t>
      </w:r>
      <w:r>
        <w:t>of</w:t>
      </w:r>
      <w:r>
        <w:rPr>
          <w:spacing w:val="40"/>
        </w:rPr>
        <w:t xml:space="preserve"> </w:t>
      </w:r>
      <w:r>
        <w:t>open</w:t>
      </w:r>
      <w:r>
        <w:rPr>
          <w:spacing w:val="40"/>
        </w:rPr>
        <w:t xml:space="preserve"> </w:t>
      </w:r>
      <w:r>
        <w:t>spaces</w:t>
      </w:r>
      <w:r>
        <w:rPr>
          <w:spacing w:val="40"/>
        </w:rPr>
        <w:t xml:space="preserve"> </w:t>
      </w:r>
      <w:r>
        <w:t>within</w:t>
      </w:r>
      <w:r>
        <w:rPr>
          <w:spacing w:val="40"/>
        </w:rPr>
        <w:t xml:space="preserve"> </w:t>
      </w:r>
      <w:r>
        <w:t>new</w:t>
      </w:r>
      <w:r>
        <w:rPr>
          <w:spacing w:val="40"/>
        </w:rPr>
        <w:t xml:space="preserve"> </w:t>
      </w:r>
      <w:r>
        <w:t>development</w:t>
      </w:r>
      <w:r>
        <w:rPr>
          <w:spacing w:val="40"/>
        </w:rPr>
        <w:t xml:space="preserve"> </w:t>
      </w:r>
      <w:r>
        <w:t>sites</w:t>
      </w:r>
      <w:r>
        <w:rPr>
          <w:spacing w:val="40"/>
        </w:rPr>
        <w:t xml:space="preserve"> </w:t>
      </w:r>
      <w:r>
        <w:t>to</w:t>
      </w:r>
      <w:r>
        <w:rPr>
          <w:spacing w:val="40"/>
        </w:rPr>
        <w:t xml:space="preserve"> </w:t>
      </w:r>
      <w:r>
        <w:t>meet existing deficiencies; or</w:t>
      </w:r>
    </w:p>
    <w:p w14:paraId="10F47AE2" w14:textId="77777777" w:rsidR="00D34442" w:rsidRDefault="00000000">
      <w:pPr>
        <w:pStyle w:val="ListParagraph"/>
        <w:numPr>
          <w:ilvl w:val="0"/>
          <w:numId w:val="3"/>
        </w:numPr>
        <w:tabs>
          <w:tab w:val="left" w:pos="479"/>
        </w:tabs>
        <w:spacing w:before="253"/>
        <w:ind w:left="479" w:right="116" w:hanging="360"/>
      </w:pPr>
      <w:r>
        <w:t>Introduce new facilities into existing open spaces to meet existing deficiencies;</w:t>
      </w:r>
      <w:r>
        <w:rPr>
          <w:spacing w:val="80"/>
        </w:rPr>
        <w:t xml:space="preserve"> </w:t>
      </w:r>
      <w:r>
        <w:t>where possible this could be funded through planning gain; or</w:t>
      </w:r>
    </w:p>
    <w:p w14:paraId="0E1AEB99" w14:textId="77777777" w:rsidR="00D34442" w:rsidRDefault="00D34442">
      <w:pPr>
        <w:pStyle w:val="BodyText"/>
        <w:ind w:left="0"/>
      </w:pPr>
    </w:p>
    <w:p w14:paraId="39CD089A" w14:textId="77777777" w:rsidR="00D34442" w:rsidRDefault="00000000">
      <w:pPr>
        <w:pStyle w:val="ListParagraph"/>
        <w:numPr>
          <w:ilvl w:val="0"/>
          <w:numId w:val="3"/>
        </w:numPr>
        <w:tabs>
          <w:tab w:val="left" w:pos="479"/>
        </w:tabs>
        <w:ind w:left="479" w:right="116" w:hanging="360"/>
      </w:pPr>
      <w:r>
        <w:t>Identify where new entrances to existing open spaces; or where missing links in the active travel network can be created to address deficiencies.</w:t>
      </w:r>
    </w:p>
    <w:p w14:paraId="09CFC262" w14:textId="77777777" w:rsidR="00D34442" w:rsidRDefault="00D34442">
      <w:pPr>
        <w:sectPr w:rsidR="00D34442">
          <w:pgSz w:w="11910" w:h="16840"/>
          <w:pgMar w:top="1360" w:right="1680" w:bottom="280" w:left="1680" w:header="720" w:footer="720" w:gutter="0"/>
          <w:cols w:space="720"/>
        </w:sectPr>
      </w:pPr>
    </w:p>
    <w:p w14:paraId="0260D331" w14:textId="77777777" w:rsidR="00D34442" w:rsidRDefault="00000000">
      <w:pPr>
        <w:pStyle w:val="ListParagraph"/>
        <w:numPr>
          <w:ilvl w:val="1"/>
          <w:numId w:val="7"/>
        </w:numPr>
        <w:tabs>
          <w:tab w:val="left" w:pos="839"/>
        </w:tabs>
        <w:spacing w:before="71"/>
        <w:ind w:right="116" w:firstLine="0"/>
        <w:jc w:val="both"/>
      </w:pPr>
      <w:r>
        <w:lastRenderedPageBreak/>
        <w:t>The consultative draft strategy has chosen to pursue a mixture of all options above. The Council will review its accessibility standard in relation to access to an open space containing a play space with a view to reducing the number of separate play space sites whilst increasing the overall play value of the remainder. The following details will be outlines within the indicative spatial strategy for each settlement are in section 6 of this report:</w:t>
      </w:r>
    </w:p>
    <w:p w14:paraId="5792AB02" w14:textId="77777777" w:rsidR="00D34442" w:rsidRDefault="00D34442">
      <w:pPr>
        <w:pStyle w:val="BodyText"/>
        <w:spacing w:before="3"/>
        <w:ind w:left="0"/>
      </w:pPr>
    </w:p>
    <w:p w14:paraId="30B74C03" w14:textId="77777777" w:rsidR="00D34442" w:rsidRDefault="00000000">
      <w:pPr>
        <w:pStyle w:val="ListParagraph"/>
        <w:numPr>
          <w:ilvl w:val="2"/>
          <w:numId w:val="7"/>
        </w:numPr>
        <w:tabs>
          <w:tab w:val="left" w:pos="548"/>
        </w:tabs>
        <w:spacing w:line="237" w:lineRule="auto"/>
        <w:ind w:left="548" w:right="116" w:hanging="360"/>
        <w:jc w:val="left"/>
      </w:pPr>
      <w:r>
        <w:t>The areas of each settlement where there is a deficiency in access to different</w:t>
      </w:r>
      <w:r>
        <w:rPr>
          <w:spacing w:val="40"/>
        </w:rPr>
        <w:t xml:space="preserve"> </w:t>
      </w:r>
      <w:r>
        <w:t>functions of open space.</w:t>
      </w:r>
    </w:p>
    <w:p w14:paraId="02EBE93C" w14:textId="77777777" w:rsidR="00D34442" w:rsidRDefault="00000000">
      <w:pPr>
        <w:pStyle w:val="ListParagraph"/>
        <w:numPr>
          <w:ilvl w:val="1"/>
          <w:numId w:val="7"/>
        </w:numPr>
        <w:tabs>
          <w:tab w:val="left" w:pos="839"/>
        </w:tabs>
        <w:spacing w:before="252"/>
        <w:ind w:right="116" w:firstLine="0"/>
        <w:jc w:val="both"/>
      </w:pPr>
      <w:r>
        <w:t xml:space="preserve">The Council should then investigate the best way to address these deficiencies, considering the options outlined </w:t>
      </w:r>
      <w:proofErr w:type="gramStart"/>
      <w:r>
        <w:t>at</w:t>
      </w:r>
      <w:proofErr w:type="gramEnd"/>
      <w:r>
        <w:t xml:space="preserve"> paragraph 4.7 above.</w:t>
      </w:r>
    </w:p>
    <w:p w14:paraId="2F5F439E" w14:textId="77777777" w:rsidR="00D34442" w:rsidRDefault="00D34442">
      <w:pPr>
        <w:pStyle w:val="BodyText"/>
        <w:spacing w:before="1"/>
        <w:ind w:left="0"/>
      </w:pPr>
    </w:p>
    <w:p w14:paraId="74B1CD4E" w14:textId="77777777" w:rsidR="00D34442" w:rsidRDefault="00000000">
      <w:pPr>
        <w:pStyle w:val="BodyText"/>
        <w:ind w:left="120"/>
      </w:pPr>
      <w:r>
        <w:rPr>
          <w:u w:val="single"/>
        </w:rPr>
        <w:t>How</w:t>
      </w:r>
      <w:r>
        <w:rPr>
          <w:spacing w:val="-7"/>
          <w:u w:val="single"/>
        </w:rPr>
        <w:t xml:space="preserve"> </w:t>
      </w:r>
      <w:r>
        <w:rPr>
          <w:u w:val="single"/>
        </w:rPr>
        <w:t>can</w:t>
      </w:r>
      <w:r>
        <w:rPr>
          <w:spacing w:val="-7"/>
          <w:u w:val="single"/>
        </w:rPr>
        <w:t xml:space="preserve"> </w:t>
      </w:r>
      <w:r>
        <w:rPr>
          <w:u w:val="single"/>
        </w:rPr>
        <w:t>we</w:t>
      </w:r>
      <w:r>
        <w:rPr>
          <w:spacing w:val="-6"/>
          <w:u w:val="single"/>
        </w:rPr>
        <w:t xml:space="preserve"> </w:t>
      </w:r>
      <w:proofErr w:type="spellStart"/>
      <w:r>
        <w:rPr>
          <w:u w:val="single"/>
        </w:rPr>
        <w:t>maximise</w:t>
      </w:r>
      <w:proofErr w:type="spellEnd"/>
      <w:r>
        <w:rPr>
          <w:spacing w:val="-7"/>
          <w:u w:val="single"/>
        </w:rPr>
        <w:t xml:space="preserve"> </w:t>
      </w:r>
      <w:r>
        <w:rPr>
          <w:u w:val="single"/>
        </w:rPr>
        <w:t>the</w:t>
      </w:r>
      <w:r>
        <w:rPr>
          <w:spacing w:val="-7"/>
          <w:u w:val="single"/>
        </w:rPr>
        <w:t xml:space="preserve"> </w:t>
      </w:r>
      <w:r>
        <w:rPr>
          <w:u w:val="single"/>
        </w:rPr>
        <w:t>improvements</w:t>
      </w:r>
      <w:r>
        <w:rPr>
          <w:spacing w:val="-7"/>
          <w:u w:val="single"/>
        </w:rPr>
        <w:t xml:space="preserve"> </w:t>
      </w:r>
      <w:r>
        <w:rPr>
          <w:u w:val="single"/>
        </w:rPr>
        <w:t>achieved</w:t>
      </w:r>
      <w:r>
        <w:rPr>
          <w:spacing w:val="-6"/>
          <w:u w:val="single"/>
        </w:rPr>
        <w:t xml:space="preserve"> </w:t>
      </w:r>
      <w:r>
        <w:rPr>
          <w:u w:val="single"/>
        </w:rPr>
        <w:t>through</w:t>
      </w:r>
      <w:r>
        <w:rPr>
          <w:spacing w:val="-7"/>
          <w:u w:val="single"/>
        </w:rPr>
        <w:t xml:space="preserve"> </w:t>
      </w:r>
      <w:r>
        <w:rPr>
          <w:u w:val="single"/>
        </w:rPr>
        <w:t>Council</w:t>
      </w:r>
      <w:r>
        <w:rPr>
          <w:spacing w:val="-7"/>
          <w:u w:val="single"/>
        </w:rPr>
        <w:t xml:space="preserve"> </w:t>
      </w:r>
      <w:r>
        <w:rPr>
          <w:spacing w:val="-2"/>
          <w:u w:val="single"/>
        </w:rPr>
        <w:t>investment?</w:t>
      </w:r>
    </w:p>
    <w:p w14:paraId="641E1010" w14:textId="77777777" w:rsidR="00D34442" w:rsidRDefault="00000000">
      <w:pPr>
        <w:pStyle w:val="ListParagraph"/>
        <w:numPr>
          <w:ilvl w:val="1"/>
          <w:numId w:val="7"/>
        </w:numPr>
        <w:tabs>
          <w:tab w:val="left" w:pos="838"/>
        </w:tabs>
        <w:spacing w:before="252"/>
        <w:ind w:right="116" w:firstLine="0"/>
        <w:jc w:val="both"/>
      </w:pPr>
      <w:r>
        <w:t>Direct investment from Council funds is not the only way of improving parks and open spaces. Funding is available from a wide range of external sources to</w:t>
      </w:r>
      <w:r>
        <w:rPr>
          <w:spacing w:val="40"/>
        </w:rPr>
        <w:t xml:space="preserve"> </w:t>
      </w:r>
      <w:r>
        <w:t>which the Council or individual community groups can apply. These include:</w:t>
      </w:r>
    </w:p>
    <w:p w14:paraId="705B10D9" w14:textId="77777777" w:rsidR="00D34442" w:rsidRDefault="00D34442">
      <w:pPr>
        <w:pStyle w:val="BodyText"/>
        <w:spacing w:before="2"/>
        <w:ind w:left="0"/>
      </w:pPr>
    </w:p>
    <w:p w14:paraId="70A24945" w14:textId="77777777" w:rsidR="00D34442" w:rsidRDefault="00000000">
      <w:pPr>
        <w:pStyle w:val="ListParagraph"/>
        <w:numPr>
          <w:ilvl w:val="2"/>
          <w:numId w:val="7"/>
        </w:numPr>
        <w:tabs>
          <w:tab w:val="left" w:pos="479"/>
        </w:tabs>
        <w:spacing w:line="269" w:lineRule="exact"/>
        <w:ind w:left="479" w:hanging="359"/>
        <w:jc w:val="left"/>
      </w:pPr>
      <w:r>
        <w:t>Central</w:t>
      </w:r>
      <w:r>
        <w:rPr>
          <w:spacing w:val="-9"/>
        </w:rPr>
        <w:t xml:space="preserve"> </w:t>
      </w:r>
      <w:r>
        <w:t>Scotland</w:t>
      </w:r>
      <w:r>
        <w:rPr>
          <w:spacing w:val="-8"/>
        </w:rPr>
        <w:t xml:space="preserve"> </w:t>
      </w:r>
      <w:r>
        <w:t>Green</w:t>
      </w:r>
      <w:r>
        <w:rPr>
          <w:spacing w:val="-9"/>
        </w:rPr>
        <w:t xml:space="preserve"> </w:t>
      </w:r>
      <w:r>
        <w:t>Network</w:t>
      </w:r>
      <w:r>
        <w:rPr>
          <w:spacing w:val="-8"/>
        </w:rPr>
        <w:t xml:space="preserve"> </w:t>
      </w:r>
      <w:r>
        <w:t>Development</w:t>
      </w:r>
      <w:r>
        <w:rPr>
          <w:spacing w:val="-8"/>
        </w:rPr>
        <w:t xml:space="preserve"> </w:t>
      </w:r>
      <w:r>
        <w:rPr>
          <w:spacing w:val="-4"/>
        </w:rPr>
        <w:t>Fund</w:t>
      </w:r>
    </w:p>
    <w:p w14:paraId="1CE1C066" w14:textId="77777777" w:rsidR="00D34442" w:rsidRDefault="00000000">
      <w:pPr>
        <w:pStyle w:val="ListParagraph"/>
        <w:numPr>
          <w:ilvl w:val="2"/>
          <w:numId w:val="7"/>
        </w:numPr>
        <w:tabs>
          <w:tab w:val="left" w:pos="479"/>
        </w:tabs>
        <w:spacing w:line="268" w:lineRule="exact"/>
        <w:ind w:left="479" w:hanging="359"/>
        <w:jc w:val="left"/>
      </w:pPr>
      <w:r>
        <w:t>Scottish</w:t>
      </w:r>
      <w:r>
        <w:rPr>
          <w:spacing w:val="-8"/>
        </w:rPr>
        <w:t xml:space="preserve"> </w:t>
      </w:r>
      <w:r>
        <w:t>Rural</w:t>
      </w:r>
      <w:r>
        <w:rPr>
          <w:spacing w:val="-7"/>
        </w:rPr>
        <w:t xml:space="preserve"> </w:t>
      </w:r>
      <w:r>
        <w:t>Development</w:t>
      </w:r>
      <w:r>
        <w:rPr>
          <w:spacing w:val="-7"/>
        </w:rPr>
        <w:t xml:space="preserve"> </w:t>
      </w:r>
      <w:proofErr w:type="spellStart"/>
      <w:r>
        <w:t>Programme</w:t>
      </w:r>
      <w:proofErr w:type="spellEnd"/>
      <w:r>
        <w:rPr>
          <w:spacing w:val="-8"/>
        </w:rPr>
        <w:t xml:space="preserve"> </w:t>
      </w:r>
      <w:r>
        <w:t>–</w:t>
      </w:r>
      <w:r>
        <w:rPr>
          <w:spacing w:val="-7"/>
        </w:rPr>
        <w:t xml:space="preserve"> </w:t>
      </w:r>
      <w:r>
        <w:t>via</w:t>
      </w:r>
      <w:r>
        <w:rPr>
          <w:spacing w:val="-7"/>
        </w:rPr>
        <w:t xml:space="preserve"> </w:t>
      </w:r>
      <w:r>
        <w:rPr>
          <w:spacing w:val="-2"/>
        </w:rPr>
        <w:t>LEADER</w:t>
      </w:r>
    </w:p>
    <w:p w14:paraId="1B9EC4ED" w14:textId="77777777" w:rsidR="00D34442" w:rsidRDefault="00000000">
      <w:pPr>
        <w:pStyle w:val="ListParagraph"/>
        <w:numPr>
          <w:ilvl w:val="2"/>
          <w:numId w:val="7"/>
        </w:numPr>
        <w:tabs>
          <w:tab w:val="left" w:pos="479"/>
        </w:tabs>
        <w:spacing w:line="268" w:lineRule="exact"/>
        <w:ind w:left="479" w:hanging="359"/>
        <w:jc w:val="left"/>
      </w:pPr>
      <w:proofErr w:type="spellStart"/>
      <w:r>
        <w:rPr>
          <w:spacing w:val="-2"/>
        </w:rPr>
        <w:t>Sportscotland</w:t>
      </w:r>
      <w:proofErr w:type="spellEnd"/>
    </w:p>
    <w:p w14:paraId="34F57098" w14:textId="77777777" w:rsidR="00D34442" w:rsidRDefault="00000000">
      <w:pPr>
        <w:pStyle w:val="ListParagraph"/>
        <w:numPr>
          <w:ilvl w:val="2"/>
          <w:numId w:val="7"/>
        </w:numPr>
        <w:tabs>
          <w:tab w:val="left" w:pos="479"/>
        </w:tabs>
        <w:spacing w:line="268" w:lineRule="exact"/>
        <w:ind w:left="479" w:hanging="359"/>
        <w:jc w:val="left"/>
      </w:pPr>
      <w:r>
        <w:t>Forestry</w:t>
      </w:r>
      <w:r>
        <w:rPr>
          <w:spacing w:val="-9"/>
        </w:rPr>
        <w:t xml:space="preserve"> </w:t>
      </w:r>
      <w:r>
        <w:rPr>
          <w:spacing w:val="-2"/>
        </w:rPr>
        <w:t>Commission</w:t>
      </w:r>
    </w:p>
    <w:p w14:paraId="46ED4F69" w14:textId="77777777" w:rsidR="00D34442" w:rsidRDefault="00000000">
      <w:pPr>
        <w:pStyle w:val="ListParagraph"/>
        <w:numPr>
          <w:ilvl w:val="2"/>
          <w:numId w:val="7"/>
        </w:numPr>
        <w:tabs>
          <w:tab w:val="left" w:pos="479"/>
        </w:tabs>
        <w:spacing w:line="268" w:lineRule="exact"/>
        <w:ind w:left="479" w:hanging="359"/>
        <w:jc w:val="left"/>
      </w:pPr>
      <w:r>
        <w:t>Heritage</w:t>
      </w:r>
      <w:r>
        <w:rPr>
          <w:spacing w:val="-8"/>
        </w:rPr>
        <w:t xml:space="preserve"> </w:t>
      </w:r>
      <w:r>
        <w:t>Lottery</w:t>
      </w:r>
      <w:r>
        <w:rPr>
          <w:spacing w:val="-8"/>
        </w:rPr>
        <w:t xml:space="preserve"> </w:t>
      </w:r>
      <w:r>
        <w:rPr>
          <w:spacing w:val="-4"/>
        </w:rPr>
        <w:t>Fund</w:t>
      </w:r>
    </w:p>
    <w:p w14:paraId="190C40F8" w14:textId="77777777" w:rsidR="00D34442" w:rsidRDefault="00000000">
      <w:pPr>
        <w:pStyle w:val="ListParagraph"/>
        <w:numPr>
          <w:ilvl w:val="2"/>
          <w:numId w:val="7"/>
        </w:numPr>
        <w:tabs>
          <w:tab w:val="left" w:pos="479"/>
        </w:tabs>
        <w:spacing w:line="268" w:lineRule="exact"/>
        <w:ind w:left="479" w:hanging="359"/>
        <w:jc w:val="left"/>
      </w:pPr>
      <w:proofErr w:type="spellStart"/>
      <w:r>
        <w:rPr>
          <w:spacing w:val="-2"/>
        </w:rPr>
        <w:t>Sustrans</w:t>
      </w:r>
      <w:proofErr w:type="spellEnd"/>
    </w:p>
    <w:p w14:paraId="06252B0F" w14:textId="77777777" w:rsidR="00D34442" w:rsidRDefault="00000000">
      <w:pPr>
        <w:pStyle w:val="ListParagraph"/>
        <w:numPr>
          <w:ilvl w:val="2"/>
          <w:numId w:val="7"/>
        </w:numPr>
        <w:tabs>
          <w:tab w:val="left" w:pos="479"/>
        </w:tabs>
        <w:spacing w:line="269" w:lineRule="exact"/>
        <w:ind w:left="479" w:hanging="359"/>
        <w:jc w:val="left"/>
      </w:pPr>
      <w:r>
        <w:t>Landfill</w:t>
      </w:r>
      <w:r>
        <w:rPr>
          <w:spacing w:val="-7"/>
        </w:rPr>
        <w:t xml:space="preserve"> </w:t>
      </w:r>
      <w:r>
        <w:t>Communities</w:t>
      </w:r>
      <w:r>
        <w:rPr>
          <w:spacing w:val="-7"/>
        </w:rPr>
        <w:t xml:space="preserve"> </w:t>
      </w:r>
      <w:r>
        <w:t>Fund</w:t>
      </w:r>
      <w:r>
        <w:rPr>
          <w:spacing w:val="-7"/>
        </w:rPr>
        <w:t xml:space="preserve"> </w:t>
      </w:r>
      <w:r>
        <w:t>–</w:t>
      </w:r>
      <w:r>
        <w:rPr>
          <w:spacing w:val="-7"/>
        </w:rPr>
        <w:t xml:space="preserve"> </w:t>
      </w:r>
      <w:r>
        <w:t>via</w:t>
      </w:r>
      <w:r>
        <w:rPr>
          <w:spacing w:val="-7"/>
        </w:rPr>
        <w:t xml:space="preserve"> </w:t>
      </w:r>
      <w:r>
        <w:t>Falkirk</w:t>
      </w:r>
      <w:r>
        <w:rPr>
          <w:spacing w:val="-6"/>
        </w:rPr>
        <w:t xml:space="preserve"> </w:t>
      </w:r>
      <w:r>
        <w:t>Environment</w:t>
      </w:r>
      <w:r>
        <w:rPr>
          <w:spacing w:val="-7"/>
        </w:rPr>
        <w:t xml:space="preserve"> </w:t>
      </w:r>
      <w:r>
        <w:rPr>
          <w:spacing w:val="-2"/>
        </w:rPr>
        <w:t>Trust</w:t>
      </w:r>
    </w:p>
    <w:p w14:paraId="5AF1A46E" w14:textId="77777777" w:rsidR="00D34442" w:rsidRDefault="00000000">
      <w:pPr>
        <w:pStyle w:val="ListParagraph"/>
        <w:numPr>
          <w:ilvl w:val="1"/>
          <w:numId w:val="7"/>
        </w:numPr>
        <w:tabs>
          <w:tab w:val="left" w:pos="838"/>
        </w:tabs>
        <w:spacing w:before="250"/>
        <w:ind w:right="115" w:firstLine="0"/>
        <w:jc w:val="both"/>
      </w:pPr>
      <w:r>
        <w:t xml:space="preserve">If Council funding can be matched with external partnership </w:t>
      </w:r>
      <w:proofErr w:type="gramStart"/>
      <w:r>
        <w:t>funding</w:t>
      </w:r>
      <w:proofErr w:type="gramEnd"/>
      <w:r>
        <w:t xml:space="preserve"> then</w:t>
      </w:r>
      <w:r>
        <w:rPr>
          <w:spacing w:val="40"/>
        </w:rPr>
        <w:t xml:space="preserve"> </w:t>
      </w:r>
      <w:r>
        <w:t>more park and open space improvements will be able to be delivered for a smaller cost to the Council.</w:t>
      </w:r>
    </w:p>
    <w:p w14:paraId="033E02D4" w14:textId="77777777" w:rsidR="00D34442" w:rsidRDefault="00D34442">
      <w:pPr>
        <w:pStyle w:val="BodyText"/>
        <w:ind w:left="0"/>
      </w:pPr>
    </w:p>
    <w:p w14:paraId="7CFF43F2" w14:textId="77777777" w:rsidR="00D34442" w:rsidRDefault="00000000">
      <w:pPr>
        <w:pStyle w:val="ListParagraph"/>
        <w:numPr>
          <w:ilvl w:val="1"/>
          <w:numId w:val="7"/>
        </w:numPr>
        <w:tabs>
          <w:tab w:val="left" w:pos="838"/>
        </w:tabs>
        <w:ind w:right="116" w:firstLine="0"/>
        <w:jc w:val="both"/>
      </w:pPr>
      <w:r>
        <w:t>The open space strategy and parks development plan are not the Council’s only strategic documents which deal with the improvement of greenspace. The following strategic documents also deal with this subject:</w:t>
      </w:r>
    </w:p>
    <w:p w14:paraId="67DE9F50" w14:textId="77777777" w:rsidR="00D34442" w:rsidRDefault="00D34442">
      <w:pPr>
        <w:pStyle w:val="BodyText"/>
        <w:ind w:left="0"/>
      </w:pPr>
    </w:p>
    <w:p w14:paraId="6292AF54" w14:textId="77777777" w:rsidR="00D34442" w:rsidRDefault="00000000">
      <w:pPr>
        <w:pStyle w:val="ListParagraph"/>
        <w:numPr>
          <w:ilvl w:val="2"/>
          <w:numId w:val="7"/>
        </w:numPr>
        <w:tabs>
          <w:tab w:val="left" w:pos="479"/>
        </w:tabs>
        <w:spacing w:before="1" w:line="269" w:lineRule="exact"/>
        <w:ind w:left="479" w:hanging="359"/>
        <w:jc w:val="left"/>
      </w:pPr>
      <w:r>
        <w:t>Falkirk</w:t>
      </w:r>
      <w:r>
        <w:rPr>
          <w:spacing w:val="-6"/>
        </w:rPr>
        <w:t xml:space="preserve"> </w:t>
      </w:r>
      <w:r>
        <w:t>Greenspace</w:t>
      </w:r>
      <w:r>
        <w:rPr>
          <w:spacing w:val="-5"/>
        </w:rPr>
        <w:t xml:space="preserve"> </w:t>
      </w:r>
      <w:r>
        <w:t>–</w:t>
      </w:r>
      <w:r>
        <w:rPr>
          <w:spacing w:val="-5"/>
        </w:rPr>
        <w:t xml:space="preserve"> </w:t>
      </w:r>
      <w:r>
        <w:t>A</w:t>
      </w:r>
      <w:r>
        <w:rPr>
          <w:spacing w:val="-7"/>
        </w:rPr>
        <w:t xml:space="preserve"> </w:t>
      </w:r>
      <w:r>
        <w:t>Strategy</w:t>
      </w:r>
      <w:r>
        <w:rPr>
          <w:spacing w:val="-5"/>
        </w:rPr>
        <w:t xml:space="preserve"> </w:t>
      </w:r>
      <w:r>
        <w:t>for</w:t>
      </w:r>
      <w:r>
        <w:rPr>
          <w:spacing w:val="-4"/>
        </w:rPr>
        <w:t xml:space="preserve"> </w:t>
      </w:r>
      <w:r>
        <w:t>our</w:t>
      </w:r>
      <w:r>
        <w:rPr>
          <w:spacing w:val="-5"/>
        </w:rPr>
        <w:t xml:space="preserve"> </w:t>
      </w:r>
      <w:r>
        <w:t>Green</w:t>
      </w:r>
      <w:r>
        <w:rPr>
          <w:spacing w:val="-6"/>
        </w:rPr>
        <w:t xml:space="preserve"> </w:t>
      </w:r>
      <w:proofErr w:type="gramStart"/>
      <w:r>
        <w:rPr>
          <w:spacing w:val="-2"/>
        </w:rPr>
        <w:t>Network;</w:t>
      </w:r>
      <w:proofErr w:type="gramEnd"/>
    </w:p>
    <w:p w14:paraId="305D1F9B" w14:textId="77777777" w:rsidR="00D34442" w:rsidRDefault="00000000">
      <w:pPr>
        <w:pStyle w:val="ListParagraph"/>
        <w:numPr>
          <w:ilvl w:val="2"/>
          <w:numId w:val="7"/>
        </w:numPr>
        <w:tabs>
          <w:tab w:val="left" w:pos="479"/>
        </w:tabs>
        <w:spacing w:line="268" w:lineRule="exact"/>
        <w:ind w:left="479" w:hanging="359"/>
        <w:jc w:val="left"/>
      </w:pPr>
      <w:r>
        <w:t>Falkirk</w:t>
      </w:r>
      <w:r>
        <w:rPr>
          <w:spacing w:val="-8"/>
        </w:rPr>
        <w:t xml:space="preserve"> </w:t>
      </w:r>
      <w:r>
        <w:t>Forestry</w:t>
      </w:r>
      <w:r>
        <w:rPr>
          <w:spacing w:val="-8"/>
        </w:rPr>
        <w:t xml:space="preserve"> </w:t>
      </w:r>
      <w:r>
        <w:t>and</w:t>
      </w:r>
      <w:r>
        <w:rPr>
          <w:spacing w:val="-7"/>
        </w:rPr>
        <w:t xml:space="preserve"> </w:t>
      </w:r>
      <w:r>
        <w:t>Woodland</w:t>
      </w:r>
      <w:r>
        <w:rPr>
          <w:spacing w:val="-8"/>
        </w:rPr>
        <w:t xml:space="preserve"> </w:t>
      </w:r>
      <w:r>
        <w:t>Strategy;</w:t>
      </w:r>
      <w:r>
        <w:rPr>
          <w:spacing w:val="-7"/>
        </w:rPr>
        <w:t xml:space="preserve"> </w:t>
      </w:r>
      <w:r>
        <w:rPr>
          <w:spacing w:val="-5"/>
        </w:rPr>
        <w:t>and</w:t>
      </w:r>
    </w:p>
    <w:p w14:paraId="7F923AF9" w14:textId="77777777" w:rsidR="00D34442" w:rsidRDefault="00000000">
      <w:pPr>
        <w:pStyle w:val="ListParagraph"/>
        <w:numPr>
          <w:ilvl w:val="2"/>
          <w:numId w:val="7"/>
        </w:numPr>
        <w:tabs>
          <w:tab w:val="left" w:pos="479"/>
        </w:tabs>
        <w:spacing w:line="269" w:lineRule="exact"/>
        <w:ind w:left="479" w:hanging="359"/>
        <w:jc w:val="left"/>
      </w:pPr>
      <w:r>
        <w:t>Falkirk</w:t>
      </w:r>
      <w:r>
        <w:rPr>
          <w:spacing w:val="-6"/>
        </w:rPr>
        <w:t xml:space="preserve"> </w:t>
      </w:r>
      <w:r>
        <w:t>Core</w:t>
      </w:r>
      <w:r>
        <w:rPr>
          <w:spacing w:val="-7"/>
        </w:rPr>
        <w:t xml:space="preserve"> </w:t>
      </w:r>
      <w:r>
        <w:t>Paths</w:t>
      </w:r>
      <w:r>
        <w:rPr>
          <w:spacing w:val="-5"/>
        </w:rPr>
        <w:t xml:space="preserve"> </w:t>
      </w:r>
      <w:proofErr w:type="gramStart"/>
      <w:r>
        <w:rPr>
          <w:spacing w:val="-2"/>
        </w:rPr>
        <w:t>Plan;</w:t>
      </w:r>
      <w:proofErr w:type="gramEnd"/>
    </w:p>
    <w:p w14:paraId="27ED4F1B" w14:textId="77777777" w:rsidR="00D34442" w:rsidRDefault="00000000">
      <w:pPr>
        <w:pStyle w:val="ListParagraph"/>
        <w:numPr>
          <w:ilvl w:val="1"/>
          <w:numId w:val="7"/>
        </w:numPr>
        <w:tabs>
          <w:tab w:val="left" w:pos="838"/>
        </w:tabs>
        <w:spacing w:before="250"/>
        <w:ind w:left="838" w:hanging="718"/>
        <w:jc w:val="both"/>
      </w:pPr>
      <w:r>
        <w:t>The</w:t>
      </w:r>
      <w:r>
        <w:rPr>
          <w:spacing w:val="-6"/>
        </w:rPr>
        <w:t xml:space="preserve"> </w:t>
      </w:r>
      <w:r>
        <w:t>choice</w:t>
      </w:r>
      <w:r>
        <w:rPr>
          <w:spacing w:val="-6"/>
        </w:rPr>
        <w:t xml:space="preserve"> </w:t>
      </w:r>
      <w:r>
        <w:t>facing</w:t>
      </w:r>
      <w:r>
        <w:rPr>
          <w:spacing w:val="-5"/>
        </w:rPr>
        <w:t xml:space="preserve"> </w:t>
      </w:r>
      <w:r>
        <w:t>the</w:t>
      </w:r>
      <w:r>
        <w:rPr>
          <w:spacing w:val="-6"/>
        </w:rPr>
        <w:t xml:space="preserve"> </w:t>
      </w:r>
      <w:r>
        <w:t>Council</w:t>
      </w:r>
      <w:r>
        <w:rPr>
          <w:spacing w:val="-5"/>
        </w:rPr>
        <w:t xml:space="preserve"> </w:t>
      </w:r>
      <w:r>
        <w:t>is</w:t>
      </w:r>
      <w:r>
        <w:rPr>
          <w:spacing w:val="-6"/>
        </w:rPr>
        <w:t xml:space="preserve"> </w:t>
      </w:r>
      <w:r>
        <w:t>whether</w:t>
      </w:r>
      <w:r>
        <w:rPr>
          <w:spacing w:val="-5"/>
        </w:rPr>
        <w:t xml:space="preserve"> to:</w:t>
      </w:r>
    </w:p>
    <w:p w14:paraId="560080F8" w14:textId="77777777" w:rsidR="00D34442" w:rsidRDefault="00000000">
      <w:pPr>
        <w:pStyle w:val="ListParagraph"/>
        <w:numPr>
          <w:ilvl w:val="0"/>
          <w:numId w:val="2"/>
        </w:numPr>
        <w:tabs>
          <w:tab w:val="left" w:pos="479"/>
        </w:tabs>
        <w:spacing w:before="252"/>
        <w:ind w:left="479" w:right="116" w:hanging="360"/>
        <w:jc w:val="both"/>
      </w:pPr>
      <w:r>
        <w:t>Develop a set of projects and priorities which seek to exclusively deliver the</w:t>
      </w:r>
      <w:r>
        <w:rPr>
          <w:spacing w:val="40"/>
        </w:rPr>
        <w:t xml:space="preserve"> </w:t>
      </w:r>
      <w:r>
        <w:t>vision of the Open Space Strategy and Parks Development Plan and aim to deliver these projects the use of Council funds alone: or</w:t>
      </w:r>
    </w:p>
    <w:p w14:paraId="6C6092D7" w14:textId="77777777" w:rsidR="00D34442" w:rsidRDefault="00D34442">
      <w:pPr>
        <w:pStyle w:val="BodyText"/>
        <w:ind w:left="0"/>
      </w:pPr>
    </w:p>
    <w:p w14:paraId="4FEE3FC2" w14:textId="77777777" w:rsidR="00D34442" w:rsidRDefault="00000000">
      <w:pPr>
        <w:pStyle w:val="ListParagraph"/>
        <w:numPr>
          <w:ilvl w:val="0"/>
          <w:numId w:val="2"/>
        </w:numPr>
        <w:tabs>
          <w:tab w:val="left" w:pos="479"/>
        </w:tabs>
        <w:ind w:left="479" w:right="115" w:hanging="360"/>
        <w:jc w:val="both"/>
      </w:pPr>
      <w:r>
        <w:t>Develop a set of projects and priorities which not only help to deliver the vision of the Open Space Strategy and Parks Development Plan but also help to deliver the aims of other related Council strategies; and align with the priorities of external funding partners.</w:t>
      </w:r>
    </w:p>
    <w:p w14:paraId="0210E6D9" w14:textId="77777777" w:rsidR="00D34442" w:rsidRDefault="00D34442">
      <w:pPr>
        <w:pStyle w:val="BodyText"/>
        <w:ind w:left="0"/>
      </w:pPr>
    </w:p>
    <w:p w14:paraId="5D74BF7D" w14:textId="77777777" w:rsidR="00D34442" w:rsidRDefault="00000000">
      <w:pPr>
        <w:pStyle w:val="ListParagraph"/>
        <w:numPr>
          <w:ilvl w:val="1"/>
          <w:numId w:val="7"/>
        </w:numPr>
        <w:tabs>
          <w:tab w:val="left" w:pos="838"/>
        </w:tabs>
        <w:ind w:right="115" w:firstLine="0"/>
        <w:jc w:val="both"/>
      </w:pPr>
      <w:r>
        <w:t>The consultative draft strategy has chosen option 2 as outlined above. To ensure that the projects and priorities of the strategy also help to deliver the aims of</w:t>
      </w:r>
    </w:p>
    <w:p w14:paraId="62E30224" w14:textId="77777777" w:rsidR="00D34442" w:rsidRDefault="00D34442">
      <w:pPr>
        <w:jc w:val="both"/>
        <w:sectPr w:rsidR="00D34442">
          <w:pgSz w:w="11910" w:h="16840"/>
          <w:pgMar w:top="1620" w:right="1680" w:bottom="280" w:left="1680" w:header="720" w:footer="720" w:gutter="0"/>
          <w:cols w:space="720"/>
        </w:sectPr>
      </w:pPr>
    </w:p>
    <w:p w14:paraId="39D606DB" w14:textId="77777777" w:rsidR="00D34442" w:rsidRDefault="00000000">
      <w:pPr>
        <w:pStyle w:val="BodyText"/>
        <w:spacing w:before="77"/>
        <w:ind w:left="120"/>
      </w:pPr>
      <w:proofErr w:type="gramStart"/>
      <w:r>
        <w:lastRenderedPageBreak/>
        <w:t>other</w:t>
      </w:r>
      <w:proofErr w:type="gramEnd"/>
      <w:r>
        <w:rPr>
          <w:spacing w:val="-1"/>
        </w:rPr>
        <w:t xml:space="preserve"> </w:t>
      </w:r>
      <w:r>
        <w:t>related</w:t>
      </w:r>
      <w:r>
        <w:rPr>
          <w:spacing w:val="-1"/>
        </w:rPr>
        <w:t xml:space="preserve"> </w:t>
      </w:r>
      <w:r>
        <w:t>Council</w:t>
      </w:r>
      <w:r>
        <w:rPr>
          <w:spacing w:val="-1"/>
        </w:rPr>
        <w:t xml:space="preserve"> </w:t>
      </w:r>
      <w:r>
        <w:t>strategies,</w:t>
      </w:r>
      <w:r>
        <w:rPr>
          <w:spacing w:val="-1"/>
        </w:rPr>
        <w:t xml:space="preserve"> </w:t>
      </w:r>
      <w:r>
        <w:t>the</w:t>
      </w:r>
      <w:r>
        <w:rPr>
          <w:spacing w:val="-2"/>
        </w:rPr>
        <w:t xml:space="preserve"> </w:t>
      </w:r>
      <w:r>
        <w:t>Parks</w:t>
      </w:r>
      <w:r>
        <w:rPr>
          <w:spacing w:val="-1"/>
        </w:rPr>
        <w:t xml:space="preserve"> </w:t>
      </w:r>
      <w:r>
        <w:t>Development</w:t>
      </w:r>
      <w:r>
        <w:rPr>
          <w:spacing w:val="-1"/>
        </w:rPr>
        <w:t xml:space="preserve"> </w:t>
      </w:r>
      <w:r>
        <w:t>Plan</w:t>
      </w:r>
      <w:r>
        <w:rPr>
          <w:spacing w:val="-1"/>
        </w:rPr>
        <w:t xml:space="preserve"> </w:t>
      </w:r>
      <w:r>
        <w:t>(see</w:t>
      </w:r>
      <w:r>
        <w:rPr>
          <w:spacing w:val="-1"/>
        </w:rPr>
        <w:t xml:space="preserve"> </w:t>
      </w:r>
      <w:r>
        <w:t>section</w:t>
      </w:r>
      <w:r>
        <w:rPr>
          <w:spacing w:val="-1"/>
        </w:rPr>
        <w:t xml:space="preserve"> </w:t>
      </w:r>
      <w:r>
        <w:t>7)</w:t>
      </w:r>
      <w:r>
        <w:rPr>
          <w:spacing w:val="-1"/>
        </w:rPr>
        <w:t xml:space="preserve"> </w:t>
      </w:r>
      <w:r>
        <w:t>outlines where projects also deliver the aims of those strategies.</w:t>
      </w:r>
    </w:p>
    <w:p w14:paraId="62D1C8FD" w14:textId="77777777" w:rsidR="00D34442" w:rsidRDefault="00D34442">
      <w:pPr>
        <w:pStyle w:val="BodyText"/>
        <w:ind w:left="0"/>
      </w:pPr>
    </w:p>
    <w:p w14:paraId="25186C0D" w14:textId="77777777" w:rsidR="00D34442" w:rsidRDefault="00000000">
      <w:pPr>
        <w:pStyle w:val="ListParagraph"/>
        <w:numPr>
          <w:ilvl w:val="1"/>
          <w:numId w:val="7"/>
        </w:numPr>
        <w:tabs>
          <w:tab w:val="left" w:pos="838"/>
        </w:tabs>
        <w:ind w:right="116" w:firstLine="0"/>
        <w:jc w:val="both"/>
      </w:pPr>
      <w:r>
        <w:t xml:space="preserve">To ensure that </w:t>
      </w:r>
      <w:proofErr w:type="gramStart"/>
      <w:r>
        <w:t>the a</w:t>
      </w:r>
      <w:proofErr w:type="gramEnd"/>
      <w:r>
        <w:t xml:space="preserve"> greater number of open space improvements can be delivered for a smaller amount of Council investment, the Parks Development Plan (see section 7) outlines where projects also meet the priorities of funding partners</w:t>
      </w:r>
      <w:r>
        <w:rPr>
          <w:spacing w:val="40"/>
        </w:rPr>
        <w:t xml:space="preserve"> </w:t>
      </w:r>
      <w:r>
        <w:t>and will allow the Council to target appropriate sources of match funding.</w:t>
      </w:r>
    </w:p>
    <w:p w14:paraId="34F5F5E8" w14:textId="77777777" w:rsidR="00D34442" w:rsidRDefault="00D34442">
      <w:pPr>
        <w:pStyle w:val="BodyText"/>
        <w:spacing w:before="2"/>
        <w:ind w:left="0"/>
      </w:pPr>
    </w:p>
    <w:p w14:paraId="5AE78E2F" w14:textId="77777777" w:rsidR="00D34442" w:rsidRDefault="00000000">
      <w:pPr>
        <w:pStyle w:val="Heading1"/>
        <w:numPr>
          <w:ilvl w:val="0"/>
          <w:numId w:val="7"/>
        </w:numPr>
        <w:tabs>
          <w:tab w:val="left" w:pos="839"/>
        </w:tabs>
        <w:ind w:left="839" w:hanging="719"/>
        <w:jc w:val="both"/>
      </w:pPr>
      <w:r>
        <w:t>Generating</w:t>
      </w:r>
      <w:r>
        <w:rPr>
          <w:spacing w:val="-6"/>
        </w:rPr>
        <w:t xml:space="preserve"> </w:t>
      </w:r>
      <w:r>
        <w:t>money</w:t>
      </w:r>
      <w:r>
        <w:rPr>
          <w:spacing w:val="-8"/>
        </w:rPr>
        <w:t xml:space="preserve"> </w:t>
      </w:r>
      <w:r>
        <w:t>for</w:t>
      </w:r>
      <w:r>
        <w:rPr>
          <w:spacing w:val="-6"/>
        </w:rPr>
        <w:t xml:space="preserve"> </w:t>
      </w:r>
      <w:r>
        <w:t>investment</w:t>
      </w:r>
      <w:r>
        <w:rPr>
          <w:spacing w:val="-7"/>
        </w:rPr>
        <w:t xml:space="preserve"> </w:t>
      </w:r>
      <w:r>
        <w:t>in</w:t>
      </w:r>
      <w:r>
        <w:rPr>
          <w:spacing w:val="-6"/>
        </w:rPr>
        <w:t xml:space="preserve"> </w:t>
      </w:r>
      <w:r>
        <w:t>parks</w:t>
      </w:r>
      <w:r>
        <w:rPr>
          <w:spacing w:val="-6"/>
        </w:rPr>
        <w:t xml:space="preserve"> </w:t>
      </w:r>
      <w:r>
        <w:t>and</w:t>
      </w:r>
      <w:r>
        <w:rPr>
          <w:spacing w:val="-6"/>
        </w:rPr>
        <w:t xml:space="preserve"> </w:t>
      </w:r>
      <w:r>
        <w:t>open</w:t>
      </w:r>
      <w:r>
        <w:rPr>
          <w:spacing w:val="-6"/>
        </w:rPr>
        <w:t xml:space="preserve"> </w:t>
      </w:r>
      <w:r>
        <w:rPr>
          <w:spacing w:val="-2"/>
        </w:rPr>
        <w:t>space.</w:t>
      </w:r>
    </w:p>
    <w:p w14:paraId="0046972A" w14:textId="77777777" w:rsidR="00D34442" w:rsidRDefault="00000000">
      <w:pPr>
        <w:pStyle w:val="BodyText"/>
        <w:spacing w:before="251"/>
        <w:ind w:left="120"/>
      </w:pPr>
      <w:r>
        <w:rPr>
          <w:u w:val="single"/>
        </w:rPr>
        <w:t>How</w:t>
      </w:r>
      <w:r>
        <w:rPr>
          <w:spacing w:val="-5"/>
          <w:u w:val="single"/>
        </w:rPr>
        <w:t xml:space="preserve"> </w:t>
      </w:r>
      <w:r>
        <w:rPr>
          <w:u w:val="single"/>
        </w:rPr>
        <w:t>should</w:t>
      </w:r>
      <w:r>
        <w:rPr>
          <w:spacing w:val="-5"/>
          <w:u w:val="single"/>
        </w:rPr>
        <w:t xml:space="preserve"> </w:t>
      </w:r>
      <w:r>
        <w:rPr>
          <w:u w:val="single"/>
        </w:rPr>
        <w:t>we</w:t>
      </w:r>
      <w:r>
        <w:rPr>
          <w:spacing w:val="-5"/>
          <w:u w:val="single"/>
        </w:rPr>
        <w:t xml:space="preserve"> </w:t>
      </w:r>
      <w:r>
        <w:rPr>
          <w:u w:val="single"/>
        </w:rPr>
        <w:t>raise</w:t>
      </w:r>
      <w:r>
        <w:rPr>
          <w:spacing w:val="-5"/>
          <w:u w:val="single"/>
        </w:rPr>
        <w:t xml:space="preserve"> </w:t>
      </w:r>
      <w:r>
        <w:rPr>
          <w:u w:val="single"/>
        </w:rPr>
        <w:t>money</w:t>
      </w:r>
      <w:r>
        <w:rPr>
          <w:spacing w:val="-5"/>
          <w:u w:val="single"/>
        </w:rPr>
        <w:t xml:space="preserve"> </w:t>
      </w:r>
      <w:r>
        <w:rPr>
          <w:u w:val="single"/>
        </w:rPr>
        <w:t>for</w:t>
      </w:r>
      <w:r>
        <w:rPr>
          <w:spacing w:val="-5"/>
          <w:u w:val="single"/>
        </w:rPr>
        <w:t xml:space="preserve"> </w:t>
      </w:r>
      <w:r>
        <w:rPr>
          <w:u w:val="single"/>
        </w:rPr>
        <w:t>investment</w:t>
      </w:r>
      <w:r>
        <w:rPr>
          <w:spacing w:val="-5"/>
          <w:u w:val="single"/>
        </w:rPr>
        <w:t xml:space="preserve"> </w:t>
      </w:r>
      <w:r>
        <w:rPr>
          <w:u w:val="single"/>
        </w:rPr>
        <w:t>in</w:t>
      </w:r>
      <w:r>
        <w:rPr>
          <w:spacing w:val="-5"/>
          <w:u w:val="single"/>
        </w:rPr>
        <w:t xml:space="preserve"> </w:t>
      </w:r>
      <w:r>
        <w:rPr>
          <w:u w:val="single"/>
        </w:rPr>
        <w:t>parks</w:t>
      </w:r>
      <w:r>
        <w:rPr>
          <w:spacing w:val="-5"/>
          <w:u w:val="single"/>
        </w:rPr>
        <w:t xml:space="preserve"> </w:t>
      </w:r>
      <w:r>
        <w:rPr>
          <w:u w:val="single"/>
        </w:rPr>
        <w:t>and</w:t>
      </w:r>
      <w:r>
        <w:rPr>
          <w:spacing w:val="-5"/>
          <w:u w:val="single"/>
        </w:rPr>
        <w:t xml:space="preserve"> </w:t>
      </w:r>
      <w:r>
        <w:rPr>
          <w:u w:val="single"/>
        </w:rPr>
        <w:t>open</w:t>
      </w:r>
      <w:r>
        <w:rPr>
          <w:spacing w:val="-4"/>
          <w:u w:val="single"/>
        </w:rPr>
        <w:t xml:space="preserve"> </w:t>
      </w:r>
      <w:r>
        <w:rPr>
          <w:spacing w:val="-2"/>
          <w:u w:val="single"/>
        </w:rPr>
        <w:t>spaces?</w:t>
      </w:r>
    </w:p>
    <w:p w14:paraId="2F21E3ED" w14:textId="77777777" w:rsidR="00D34442" w:rsidRDefault="00D34442">
      <w:pPr>
        <w:pStyle w:val="BodyText"/>
        <w:ind w:left="0"/>
      </w:pPr>
    </w:p>
    <w:p w14:paraId="4231C162" w14:textId="77777777" w:rsidR="00D34442" w:rsidRDefault="00000000">
      <w:pPr>
        <w:pStyle w:val="ListParagraph"/>
        <w:numPr>
          <w:ilvl w:val="1"/>
          <w:numId w:val="7"/>
        </w:numPr>
        <w:tabs>
          <w:tab w:val="left" w:pos="839"/>
        </w:tabs>
        <w:spacing w:before="1"/>
        <w:ind w:right="116" w:firstLine="0"/>
        <w:jc w:val="both"/>
      </w:pPr>
      <w:r>
        <w:t>In a climate of reducing Council resources there is a need to think of new ways of generating money to invest in open space maintenance and improvement.</w:t>
      </w:r>
    </w:p>
    <w:p w14:paraId="09D49D01" w14:textId="77777777" w:rsidR="00D34442" w:rsidRDefault="00000000">
      <w:pPr>
        <w:pStyle w:val="ListParagraph"/>
        <w:numPr>
          <w:ilvl w:val="1"/>
          <w:numId w:val="7"/>
        </w:numPr>
        <w:tabs>
          <w:tab w:val="left" w:pos="838"/>
        </w:tabs>
        <w:spacing w:before="252"/>
        <w:ind w:left="119" w:right="114" w:firstLine="0"/>
        <w:jc w:val="both"/>
      </w:pPr>
      <w:r>
        <w:t xml:space="preserve">The Council’s parks and open spaces are an attractive environment to do business and deliver services within. Feedback received during the consultation </w:t>
      </w:r>
      <w:proofErr w:type="spellStart"/>
      <w:r>
        <w:t>programme</w:t>
      </w:r>
      <w:proofErr w:type="spellEnd"/>
      <w:r>
        <w:t xml:space="preserve"> which preceded the drafting of this strategy appeared to give support to the introduction of a scheme of charging for the commercial use of some parks and open spaces. </w:t>
      </w:r>
      <w:proofErr w:type="gramStart"/>
      <w:r>
        <w:t>However</w:t>
      </w:r>
      <w:proofErr w:type="gramEnd"/>
      <w:r>
        <w:t xml:space="preserve"> concerns were also raised that any</w:t>
      </w:r>
      <w:r>
        <w:rPr>
          <w:spacing w:val="-1"/>
        </w:rPr>
        <w:t xml:space="preserve"> </w:t>
      </w:r>
      <w:r>
        <w:t>scheme of charging could end up discouraging businesses and their customers from using parks and open space. Falkirk Community Trust has recently introduced a scheme of charges for the commercial use of the parks they operate.</w:t>
      </w:r>
    </w:p>
    <w:p w14:paraId="3C97DF05" w14:textId="77777777" w:rsidR="00D34442" w:rsidRDefault="00D34442">
      <w:pPr>
        <w:pStyle w:val="BodyText"/>
        <w:spacing w:before="1"/>
        <w:ind w:left="0"/>
      </w:pPr>
    </w:p>
    <w:p w14:paraId="29538A60" w14:textId="77777777" w:rsidR="00D34442" w:rsidRDefault="00000000">
      <w:pPr>
        <w:pStyle w:val="ListParagraph"/>
        <w:numPr>
          <w:ilvl w:val="1"/>
          <w:numId w:val="7"/>
        </w:numPr>
        <w:tabs>
          <w:tab w:val="left" w:pos="839"/>
        </w:tabs>
        <w:ind w:right="115" w:firstLine="0"/>
        <w:jc w:val="both"/>
      </w:pPr>
      <w:r>
        <w:t xml:space="preserve">The open space audit has indicated that in </w:t>
      </w:r>
      <w:proofErr w:type="gramStart"/>
      <w:r>
        <w:t>the majority of</w:t>
      </w:r>
      <w:proofErr w:type="gramEnd"/>
      <w:r>
        <w:t xml:space="preserve"> our communities there is an abundance of open space with only a few rural villages falling below the 5ha/1000 people standard set out in the 2010 open space strategy. There may well be scope to sell off surplus areas of open spaces with a view to investing the proceeds in the improvement of parks and open space elsewhere. Feedback</w:t>
      </w:r>
      <w:r>
        <w:rPr>
          <w:spacing w:val="40"/>
        </w:rPr>
        <w:t xml:space="preserve"> </w:t>
      </w:r>
      <w:r>
        <w:t xml:space="preserve">received during the consultation </w:t>
      </w:r>
      <w:proofErr w:type="spellStart"/>
      <w:r>
        <w:t>programme</w:t>
      </w:r>
      <w:proofErr w:type="spellEnd"/>
      <w:r>
        <w:t xml:space="preserve"> appeared to accept the benefit of selling off surplus open space to generate money for re-investment but also revealed concern that proceeds from the sale of open space could be diverted out of the local </w:t>
      </w:r>
      <w:r>
        <w:rPr>
          <w:spacing w:val="-2"/>
        </w:rPr>
        <w:t>area.</w:t>
      </w:r>
    </w:p>
    <w:p w14:paraId="04F04A43" w14:textId="77777777" w:rsidR="00D34442" w:rsidRDefault="00000000">
      <w:pPr>
        <w:pStyle w:val="ListParagraph"/>
        <w:numPr>
          <w:ilvl w:val="1"/>
          <w:numId w:val="7"/>
        </w:numPr>
        <w:tabs>
          <w:tab w:val="left" w:pos="839"/>
        </w:tabs>
        <w:spacing w:before="253"/>
        <w:ind w:left="839" w:hanging="719"/>
        <w:jc w:val="both"/>
      </w:pPr>
      <w:r>
        <w:t>The</w:t>
      </w:r>
      <w:r>
        <w:rPr>
          <w:spacing w:val="-6"/>
        </w:rPr>
        <w:t xml:space="preserve"> </w:t>
      </w:r>
      <w:r>
        <w:t>choice</w:t>
      </w:r>
      <w:r>
        <w:rPr>
          <w:spacing w:val="-6"/>
        </w:rPr>
        <w:t xml:space="preserve"> </w:t>
      </w:r>
      <w:r>
        <w:t>facing</w:t>
      </w:r>
      <w:r>
        <w:rPr>
          <w:spacing w:val="-5"/>
        </w:rPr>
        <w:t xml:space="preserve"> </w:t>
      </w:r>
      <w:r>
        <w:t>the</w:t>
      </w:r>
      <w:r>
        <w:rPr>
          <w:spacing w:val="-6"/>
        </w:rPr>
        <w:t xml:space="preserve"> </w:t>
      </w:r>
      <w:r>
        <w:t>Council</w:t>
      </w:r>
      <w:r>
        <w:rPr>
          <w:spacing w:val="-5"/>
        </w:rPr>
        <w:t xml:space="preserve"> </w:t>
      </w:r>
      <w:r>
        <w:t>is</w:t>
      </w:r>
      <w:r>
        <w:rPr>
          <w:spacing w:val="-6"/>
        </w:rPr>
        <w:t xml:space="preserve"> </w:t>
      </w:r>
      <w:r>
        <w:t>whether</w:t>
      </w:r>
      <w:r>
        <w:rPr>
          <w:spacing w:val="-5"/>
        </w:rPr>
        <w:t xml:space="preserve"> to:</w:t>
      </w:r>
    </w:p>
    <w:p w14:paraId="115DA776" w14:textId="77777777" w:rsidR="00D34442" w:rsidRDefault="00000000">
      <w:pPr>
        <w:pStyle w:val="ListParagraph"/>
        <w:numPr>
          <w:ilvl w:val="0"/>
          <w:numId w:val="1"/>
        </w:numPr>
        <w:tabs>
          <w:tab w:val="left" w:pos="479"/>
        </w:tabs>
        <w:spacing w:before="252"/>
        <w:ind w:left="479" w:right="115" w:hanging="360"/>
        <w:jc w:val="both"/>
      </w:pPr>
      <w:r>
        <w:t>Protect all Council operated parks and open spaces in their current forms and source money for improvement and maintenance of them from existing limited revenue streams; or</w:t>
      </w:r>
    </w:p>
    <w:p w14:paraId="50EE1968" w14:textId="77777777" w:rsidR="00D34442" w:rsidRDefault="00D34442">
      <w:pPr>
        <w:pStyle w:val="BodyText"/>
        <w:ind w:left="0"/>
      </w:pPr>
    </w:p>
    <w:p w14:paraId="595185D1" w14:textId="77777777" w:rsidR="00D34442" w:rsidRDefault="00000000">
      <w:pPr>
        <w:pStyle w:val="ListParagraph"/>
        <w:numPr>
          <w:ilvl w:val="0"/>
          <w:numId w:val="1"/>
        </w:numPr>
        <w:tabs>
          <w:tab w:val="left" w:pos="479"/>
        </w:tabs>
        <w:spacing w:before="1"/>
        <w:ind w:left="479" w:right="115" w:hanging="360"/>
        <w:jc w:val="both"/>
      </w:pPr>
      <w:r>
        <w:t xml:space="preserve">Explore opportunities to generate money for investment in park and open space improvement and maintenance </w:t>
      </w:r>
      <w:proofErr w:type="gramStart"/>
      <w:r>
        <w:t>through:</w:t>
      </w:r>
      <w:proofErr w:type="gramEnd"/>
      <w:r>
        <w:t xml:space="preserve"> selling off parks and open spaces which are surplus to requirements; and expanding the scheme of charging for the commercial use of parks and open space currently operated by Falkirk Community Trust to parks and open spaces which are directly operated by the </w:t>
      </w:r>
      <w:r>
        <w:rPr>
          <w:spacing w:val="-2"/>
        </w:rPr>
        <w:t>Council.</w:t>
      </w:r>
    </w:p>
    <w:p w14:paraId="2787975E" w14:textId="77777777" w:rsidR="00D34442" w:rsidRDefault="00000000">
      <w:pPr>
        <w:pStyle w:val="ListParagraph"/>
        <w:numPr>
          <w:ilvl w:val="1"/>
          <w:numId w:val="7"/>
        </w:numPr>
        <w:tabs>
          <w:tab w:val="left" w:pos="839"/>
        </w:tabs>
        <w:spacing w:before="252"/>
        <w:ind w:right="115" w:firstLine="0"/>
        <w:jc w:val="both"/>
      </w:pPr>
      <w:r>
        <w:t>The consultative draft strategy has chosen option 2 as outlined above. To generate money for re-investment in parks and open spaces the Council should:</w:t>
      </w:r>
    </w:p>
    <w:p w14:paraId="17C6AEF8" w14:textId="77777777" w:rsidR="00D34442" w:rsidRDefault="00D34442">
      <w:pPr>
        <w:pStyle w:val="BodyText"/>
        <w:spacing w:before="1"/>
        <w:ind w:left="0"/>
      </w:pPr>
    </w:p>
    <w:p w14:paraId="3C330DF3" w14:textId="77777777" w:rsidR="00D34442" w:rsidRDefault="00000000">
      <w:pPr>
        <w:pStyle w:val="ListParagraph"/>
        <w:numPr>
          <w:ilvl w:val="2"/>
          <w:numId w:val="7"/>
        </w:numPr>
        <w:tabs>
          <w:tab w:val="left" w:pos="479"/>
        </w:tabs>
        <w:ind w:left="479" w:right="115" w:hanging="360"/>
      </w:pPr>
      <w:r>
        <w:t xml:space="preserve">Carry out an exercise which identifies the parks and open spaces which are surplus to requirements having regard to the standards contained within this </w:t>
      </w:r>
      <w:proofErr w:type="gramStart"/>
      <w:r>
        <w:rPr>
          <w:spacing w:val="-2"/>
        </w:rPr>
        <w:t>Strategy;</w:t>
      </w:r>
      <w:proofErr w:type="gramEnd"/>
    </w:p>
    <w:p w14:paraId="0DAB036A" w14:textId="77777777" w:rsidR="00D34442" w:rsidRDefault="00D34442">
      <w:pPr>
        <w:jc w:val="both"/>
        <w:sectPr w:rsidR="00D34442">
          <w:pgSz w:w="11910" w:h="16840"/>
          <w:pgMar w:top="1360" w:right="1680" w:bottom="280" w:left="1680" w:header="720" w:footer="720" w:gutter="0"/>
          <w:cols w:space="720"/>
        </w:sectPr>
      </w:pPr>
    </w:p>
    <w:p w14:paraId="74AEAEB4" w14:textId="77777777" w:rsidR="00D34442" w:rsidRDefault="00000000">
      <w:pPr>
        <w:pStyle w:val="ListParagraph"/>
        <w:numPr>
          <w:ilvl w:val="2"/>
          <w:numId w:val="7"/>
        </w:numPr>
        <w:tabs>
          <w:tab w:val="left" w:pos="479"/>
        </w:tabs>
        <w:spacing w:before="78"/>
        <w:ind w:left="479" w:right="116" w:hanging="360"/>
      </w:pPr>
      <w:r>
        <w:lastRenderedPageBreak/>
        <w:t>Develop a protocol which establishes: the percentage of proceeds from the sale of parkland and open space which should be re-invested in open space improvement; and how far away from the site sale proceeds can be re-</w:t>
      </w:r>
      <w:proofErr w:type="gramStart"/>
      <w:r>
        <w:t>invested;</w:t>
      </w:r>
      <w:proofErr w:type="gramEnd"/>
    </w:p>
    <w:p w14:paraId="6C712E3E" w14:textId="77777777" w:rsidR="00D34442" w:rsidRDefault="00000000">
      <w:pPr>
        <w:pStyle w:val="ListParagraph"/>
        <w:numPr>
          <w:ilvl w:val="2"/>
          <w:numId w:val="7"/>
        </w:numPr>
        <w:tabs>
          <w:tab w:val="left" w:pos="479"/>
        </w:tabs>
        <w:ind w:left="479" w:right="116" w:hanging="360"/>
      </w:pPr>
      <w:r>
        <w:t>Explore opportunities to expand the scheme of charging for the commercial use</w:t>
      </w:r>
      <w:r>
        <w:rPr>
          <w:spacing w:val="40"/>
        </w:rPr>
        <w:t xml:space="preserve"> </w:t>
      </w:r>
      <w:r>
        <w:t>of</w:t>
      </w:r>
      <w:r>
        <w:rPr>
          <w:spacing w:val="-2"/>
        </w:rPr>
        <w:t xml:space="preserve"> </w:t>
      </w:r>
      <w:r>
        <w:t>parks</w:t>
      </w:r>
      <w:r>
        <w:rPr>
          <w:spacing w:val="-2"/>
        </w:rPr>
        <w:t xml:space="preserve"> </w:t>
      </w:r>
      <w:r>
        <w:t>and</w:t>
      </w:r>
      <w:r>
        <w:rPr>
          <w:spacing w:val="-3"/>
        </w:rPr>
        <w:t xml:space="preserve"> </w:t>
      </w:r>
      <w:r>
        <w:t>open</w:t>
      </w:r>
      <w:r>
        <w:rPr>
          <w:spacing w:val="-2"/>
        </w:rPr>
        <w:t xml:space="preserve"> </w:t>
      </w:r>
      <w:r>
        <w:t>spaces</w:t>
      </w:r>
      <w:r>
        <w:rPr>
          <w:spacing w:val="-2"/>
        </w:rPr>
        <w:t xml:space="preserve"> </w:t>
      </w:r>
      <w:r>
        <w:t>currently</w:t>
      </w:r>
      <w:r>
        <w:rPr>
          <w:spacing w:val="-2"/>
        </w:rPr>
        <w:t xml:space="preserve"> </w:t>
      </w:r>
      <w:r>
        <w:t>operated</w:t>
      </w:r>
      <w:r>
        <w:rPr>
          <w:spacing w:val="-2"/>
        </w:rPr>
        <w:t xml:space="preserve"> </w:t>
      </w:r>
      <w:r>
        <w:t>by</w:t>
      </w:r>
      <w:r>
        <w:rPr>
          <w:spacing w:val="-2"/>
        </w:rPr>
        <w:t xml:space="preserve"> </w:t>
      </w:r>
      <w:r>
        <w:t>Falkirk</w:t>
      </w:r>
      <w:r>
        <w:rPr>
          <w:spacing w:val="-2"/>
        </w:rPr>
        <w:t xml:space="preserve"> </w:t>
      </w:r>
      <w:r>
        <w:t>Community</w:t>
      </w:r>
      <w:r>
        <w:rPr>
          <w:spacing w:val="-2"/>
        </w:rPr>
        <w:t xml:space="preserve"> </w:t>
      </w:r>
      <w:r>
        <w:t>Trust</w:t>
      </w:r>
      <w:r>
        <w:rPr>
          <w:spacing w:val="-2"/>
        </w:rPr>
        <w:t xml:space="preserve"> </w:t>
      </w:r>
      <w:r>
        <w:t>to</w:t>
      </w:r>
      <w:r>
        <w:rPr>
          <w:spacing w:val="-2"/>
        </w:rPr>
        <w:t xml:space="preserve"> </w:t>
      </w:r>
      <w:r>
        <w:t>parks and open spaces which are directly operated</w:t>
      </w:r>
      <w:r>
        <w:rPr>
          <w:spacing w:val="40"/>
        </w:rPr>
        <w:t xml:space="preserve"> </w:t>
      </w:r>
      <w:r>
        <w:t xml:space="preserve">by the </w:t>
      </w:r>
      <w:proofErr w:type="gramStart"/>
      <w:r>
        <w:t>Council;</w:t>
      </w:r>
      <w:proofErr w:type="gramEnd"/>
    </w:p>
    <w:p w14:paraId="4D07EE4B" w14:textId="77777777" w:rsidR="00D34442" w:rsidRDefault="00000000">
      <w:pPr>
        <w:pStyle w:val="ListParagraph"/>
        <w:numPr>
          <w:ilvl w:val="2"/>
          <w:numId w:val="7"/>
        </w:numPr>
        <w:tabs>
          <w:tab w:val="left" w:pos="479"/>
        </w:tabs>
        <w:spacing w:line="237" w:lineRule="auto"/>
        <w:ind w:left="479" w:right="116" w:hanging="360"/>
      </w:pPr>
      <w:r>
        <w:t xml:space="preserve">Carry out a study to identify what opportunities there are to </w:t>
      </w:r>
      <w:proofErr w:type="spellStart"/>
      <w:r>
        <w:t>commercialise</w:t>
      </w:r>
      <w:proofErr w:type="spellEnd"/>
      <w:r>
        <w:t xml:space="preserve"> the park and open space resource and develop a business case for </w:t>
      </w:r>
      <w:proofErr w:type="gramStart"/>
      <w:r>
        <w:t>this;</w:t>
      </w:r>
      <w:proofErr w:type="gramEnd"/>
    </w:p>
    <w:p w14:paraId="444D9122" w14:textId="77777777" w:rsidR="00D34442" w:rsidRDefault="00000000">
      <w:pPr>
        <w:pStyle w:val="ListParagraph"/>
        <w:numPr>
          <w:ilvl w:val="2"/>
          <w:numId w:val="7"/>
        </w:numPr>
        <w:tabs>
          <w:tab w:val="left" w:pos="479"/>
        </w:tabs>
        <w:spacing w:before="1"/>
        <w:ind w:left="479" w:right="117" w:hanging="360"/>
      </w:pPr>
      <w:r>
        <w:t xml:space="preserve">Investigate the feasibility of establishing a Council owned factoring company which can take on the management and maintenance of privately owned open </w:t>
      </w:r>
      <w:proofErr w:type="gramStart"/>
      <w:r>
        <w:rPr>
          <w:spacing w:val="-2"/>
        </w:rPr>
        <w:t>space;</w:t>
      </w:r>
      <w:proofErr w:type="gramEnd"/>
    </w:p>
    <w:p w14:paraId="6EC58FAE" w14:textId="77777777" w:rsidR="00D34442" w:rsidRDefault="00000000">
      <w:pPr>
        <w:pStyle w:val="ListParagraph"/>
        <w:numPr>
          <w:ilvl w:val="2"/>
          <w:numId w:val="7"/>
        </w:numPr>
        <w:tabs>
          <w:tab w:val="left" w:pos="479"/>
        </w:tabs>
        <w:ind w:left="479" w:right="114" w:hanging="360"/>
      </w:pPr>
      <w:r>
        <w:t>Investigate the potential to set up a crowd-funding mechanism to encourage public donations towards specific park and open space improvement projects;</w:t>
      </w:r>
      <w:r>
        <w:rPr>
          <w:spacing w:val="40"/>
        </w:rPr>
        <w:t xml:space="preserve"> </w:t>
      </w:r>
      <w:r>
        <w:rPr>
          <w:spacing w:val="-4"/>
        </w:rPr>
        <w:t>and</w:t>
      </w:r>
    </w:p>
    <w:p w14:paraId="2C25E73F" w14:textId="77777777" w:rsidR="00D34442" w:rsidRDefault="00000000">
      <w:pPr>
        <w:pStyle w:val="ListParagraph"/>
        <w:numPr>
          <w:ilvl w:val="2"/>
          <w:numId w:val="7"/>
        </w:numPr>
        <w:tabs>
          <w:tab w:val="left" w:pos="479"/>
        </w:tabs>
        <w:spacing w:line="237" w:lineRule="auto"/>
        <w:ind w:left="479" w:right="118" w:hanging="360"/>
      </w:pPr>
      <w:r>
        <w:t xml:space="preserve">Continue to explore opportunities to raise revenue for re-investment in the open space </w:t>
      </w:r>
      <w:proofErr w:type="gramStart"/>
      <w:r>
        <w:t>resource</w:t>
      </w:r>
      <w:proofErr w:type="gramEnd"/>
    </w:p>
    <w:sectPr w:rsidR="00D34442">
      <w:pgSz w:w="11910" w:h="16840"/>
      <w:pgMar w:top="13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028E"/>
    <w:multiLevelType w:val="hybridMultilevel"/>
    <w:tmpl w:val="6F1C04FC"/>
    <w:lvl w:ilvl="0" w:tplc="BA0CF1EA">
      <w:start w:val="1"/>
      <w:numFmt w:val="decimal"/>
      <w:lvlText w:val="%1)"/>
      <w:lvlJc w:val="left"/>
      <w:pPr>
        <w:ind w:left="480" w:hanging="361"/>
        <w:jc w:val="left"/>
      </w:pPr>
      <w:rPr>
        <w:rFonts w:ascii="Arial" w:eastAsia="Arial" w:hAnsi="Arial" w:cs="Arial" w:hint="default"/>
        <w:b w:val="0"/>
        <w:bCs w:val="0"/>
        <w:i w:val="0"/>
        <w:iCs w:val="0"/>
        <w:spacing w:val="0"/>
        <w:w w:val="99"/>
        <w:sz w:val="22"/>
        <w:szCs w:val="22"/>
        <w:lang w:val="en-US" w:eastAsia="en-US" w:bidi="ar-SA"/>
      </w:rPr>
    </w:lvl>
    <w:lvl w:ilvl="1" w:tplc="342E502C">
      <w:numFmt w:val="bullet"/>
      <w:lvlText w:val="•"/>
      <w:lvlJc w:val="left"/>
      <w:pPr>
        <w:ind w:left="1286" w:hanging="361"/>
      </w:pPr>
      <w:rPr>
        <w:rFonts w:hint="default"/>
        <w:lang w:val="en-US" w:eastAsia="en-US" w:bidi="ar-SA"/>
      </w:rPr>
    </w:lvl>
    <w:lvl w:ilvl="2" w:tplc="1ED29F3C">
      <w:numFmt w:val="bullet"/>
      <w:lvlText w:val="•"/>
      <w:lvlJc w:val="left"/>
      <w:pPr>
        <w:ind w:left="2092" w:hanging="361"/>
      </w:pPr>
      <w:rPr>
        <w:rFonts w:hint="default"/>
        <w:lang w:val="en-US" w:eastAsia="en-US" w:bidi="ar-SA"/>
      </w:rPr>
    </w:lvl>
    <w:lvl w:ilvl="3" w:tplc="3BB035AA">
      <w:numFmt w:val="bullet"/>
      <w:lvlText w:val="•"/>
      <w:lvlJc w:val="left"/>
      <w:pPr>
        <w:ind w:left="2899" w:hanging="361"/>
      </w:pPr>
      <w:rPr>
        <w:rFonts w:hint="default"/>
        <w:lang w:val="en-US" w:eastAsia="en-US" w:bidi="ar-SA"/>
      </w:rPr>
    </w:lvl>
    <w:lvl w:ilvl="4" w:tplc="3DFAEBA4">
      <w:numFmt w:val="bullet"/>
      <w:lvlText w:val="•"/>
      <w:lvlJc w:val="left"/>
      <w:pPr>
        <w:ind w:left="3705" w:hanging="361"/>
      </w:pPr>
      <w:rPr>
        <w:rFonts w:hint="default"/>
        <w:lang w:val="en-US" w:eastAsia="en-US" w:bidi="ar-SA"/>
      </w:rPr>
    </w:lvl>
    <w:lvl w:ilvl="5" w:tplc="97E0D014">
      <w:numFmt w:val="bullet"/>
      <w:lvlText w:val="•"/>
      <w:lvlJc w:val="left"/>
      <w:pPr>
        <w:ind w:left="4512" w:hanging="361"/>
      </w:pPr>
      <w:rPr>
        <w:rFonts w:hint="default"/>
        <w:lang w:val="en-US" w:eastAsia="en-US" w:bidi="ar-SA"/>
      </w:rPr>
    </w:lvl>
    <w:lvl w:ilvl="6" w:tplc="0828677C">
      <w:numFmt w:val="bullet"/>
      <w:lvlText w:val="•"/>
      <w:lvlJc w:val="left"/>
      <w:pPr>
        <w:ind w:left="5318" w:hanging="361"/>
      </w:pPr>
      <w:rPr>
        <w:rFonts w:hint="default"/>
        <w:lang w:val="en-US" w:eastAsia="en-US" w:bidi="ar-SA"/>
      </w:rPr>
    </w:lvl>
    <w:lvl w:ilvl="7" w:tplc="5E0A3820">
      <w:numFmt w:val="bullet"/>
      <w:lvlText w:val="•"/>
      <w:lvlJc w:val="left"/>
      <w:pPr>
        <w:ind w:left="6125" w:hanging="361"/>
      </w:pPr>
      <w:rPr>
        <w:rFonts w:hint="default"/>
        <w:lang w:val="en-US" w:eastAsia="en-US" w:bidi="ar-SA"/>
      </w:rPr>
    </w:lvl>
    <w:lvl w:ilvl="8" w:tplc="7E5885B4">
      <w:numFmt w:val="bullet"/>
      <w:lvlText w:val="•"/>
      <w:lvlJc w:val="left"/>
      <w:pPr>
        <w:ind w:left="6931" w:hanging="361"/>
      </w:pPr>
      <w:rPr>
        <w:rFonts w:hint="default"/>
        <w:lang w:val="en-US" w:eastAsia="en-US" w:bidi="ar-SA"/>
      </w:rPr>
    </w:lvl>
  </w:abstractNum>
  <w:abstractNum w:abstractNumId="1" w15:restartNumberingAfterBreak="0">
    <w:nsid w:val="058D2943"/>
    <w:multiLevelType w:val="multilevel"/>
    <w:tmpl w:val="3DE02E62"/>
    <w:lvl w:ilvl="0">
      <w:start w:val="2"/>
      <w:numFmt w:val="decimal"/>
      <w:lvlText w:val="%1"/>
      <w:lvlJc w:val="left"/>
      <w:pPr>
        <w:ind w:left="839" w:hanging="720"/>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20" w:hanging="720"/>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480" w:hanging="361"/>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1803" w:hanging="361"/>
      </w:pPr>
      <w:rPr>
        <w:rFonts w:hint="default"/>
        <w:lang w:val="en-US" w:eastAsia="en-US" w:bidi="ar-SA"/>
      </w:rPr>
    </w:lvl>
    <w:lvl w:ilvl="4">
      <w:numFmt w:val="bullet"/>
      <w:lvlText w:val="•"/>
      <w:lvlJc w:val="left"/>
      <w:pPr>
        <w:ind w:left="2766" w:hanging="361"/>
      </w:pPr>
      <w:rPr>
        <w:rFonts w:hint="default"/>
        <w:lang w:val="en-US" w:eastAsia="en-US" w:bidi="ar-SA"/>
      </w:rPr>
    </w:lvl>
    <w:lvl w:ilvl="5">
      <w:numFmt w:val="bullet"/>
      <w:lvlText w:val="•"/>
      <w:lvlJc w:val="left"/>
      <w:pPr>
        <w:ind w:left="3729" w:hanging="361"/>
      </w:pPr>
      <w:rPr>
        <w:rFonts w:hint="default"/>
        <w:lang w:val="en-US" w:eastAsia="en-US" w:bidi="ar-SA"/>
      </w:rPr>
    </w:lvl>
    <w:lvl w:ilvl="6">
      <w:numFmt w:val="bullet"/>
      <w:lvlText w:val="•"/>
      <w:lvlJc w:val="left"/>
      <w:pPr>
        <w:ind w:left="4692" w:hanging="361"/>
      </w:pPr>
      <w:rPr>
        <w:rFonts w:hint="default"/>
        <w:lang w:val="en-US" w:eastAsia="en-US" w:bidi="ar-SA"/>
      </w:rPr>
    </w:lvl>
    <w:lvl w:ilvl="7">
      <w:numFmt w:val="bullet"/>
      <w:lvlText w:val="•"/>
      <w:lvlJc w:val="left"/>
      <w:pPr>
        <w:ind w:left="5655" w:hanging="361"/>
      </w:pPr>
      <w:rPr>
        <w:rFonts w:hint="default"/>
        <w:lang w:val="en-US" w:eastAsia="en-US" w:bidi="ar-SA"/>
      </w:rPr>
    </w:lvl>
    <w:lvl w:ilvl="8">
      <w:numFmt w:val="bullet"/>
      <w:lvlText w:val="•"/>
      <w:lvlJc w:val="left"/>
      <w:pPr>
        <w:ind w:left="6618" w:hanging="361"/>
      </w:pPr>
      <w:rPr>
        <w:rFonts w:hint="default"/>
        <w:lang w:val="en-US" w:eastAsia="en-US" w:bidi="ar-SA"/>
      </w:rPr>
    </w:lvl>
  </w:abstractNum>
  <w:abstractNum w:abstractNumId="2" w15:restartNumberingAfterBreak="0">
    <w:nsid w:val="214E6A41"/>
    <w:multiLevelType w:val="hybridMultilevel"/>
    <w:tmpl w:val="0D865074"/>
    <w:lvl w:ilvl="0" w:tplc="CEBEEB0C">
      <w:start w:val="1"/>
      <w:numFmt w:val="decimal"/>
      <w:lvlText w:val="%1)"/>
      <w:lvlJc w:val="left"/>
      <w:pPr>
        <w:ind w:left="480" w:hanging="361"/>
        <w:jc w:val="left"/>
      </w:pPr>
      <w:rPr>
        <w:rFonts w:ascii="Arial" w:eastAsia="Arial" w:hAnsi="Arial" w:cs="Arial" w:hint="default"/>
        <w:b w:val="0"/>
        <w:bCs w:val="0"/>
        <w:i w:val="0"/>
        <w:iCs w:val="0"/>
        <w:spacing w:val="0"/>
        <w:w w:val="99"/>
        <w:sz w:val="22"/>
        <w:szCs w:val="22"/>
        <w:lang w:val="en-US" w:eastAsia="en-US" w:bidi="ar-SA"/>
      </w:rPr>
    </w:lvl>
    <w:lvl w:ilvl="1" w:tplc="E6F27D04">
      <w:numFmt w:val="bullet"/>
      <w:lvlText w:val="•"/>
      <w:lvlJc w:val="left"/>
      <w:pPr>
        <w:ind w:left="1286" w:hanging="361"/>
      </w:pPr>
      <w:rPr>
        <w:rFonts w:hint="default"/>
        <w:lang w:val="en-US" w:eastAsia="en-US" w:bidi="ar-SA"/>
      </w:rPr>
    </w:lvl>
    <w:lvl w:ilvl="2" w:tplc="5EE63324">
      <w:numFmt w:val="bullet"/>
      <w:lvlText w:val="•"/>
      <w:lvlJc w:val="left"/>
      <w:pPr>
        <w:ind w:left="2092" w:hanging="361"/>
      </w:pPr>
      <w:rPr>
        <w:rFonts w:hint="default"/>
        <w:lang w:val="en-US" w:eastAsia="en-US" w:bidi="ar-SA"/>
      </w:rPr>
    </w:lvl>
    <w:lvl w:ilvl="3" w:tplc="5E00BE16">
      <w:numFmt w:val="bullet"/>
      <w:lvlText w:val="•"/>
      <w:lvlJc w:val="left"/>
      <w:pPr>
        <w:ind w:left="2899" w:hanging="361"/>
      </w:pPr>
      <w:rPr>
        <w:rFonts w:hint="default"/>
        <w:lang w:val="en-US" w:eastAsia="en-US" w:bidi="ar-SA"/>
      </w:rPr>
    </w:lvl>
    <w:lvl w:ilvl="4" w:tplc="0B78384E">
      <w:numFmt w:val="bullet"/>
      <w:lvlText w:val="•"/>
      <w:lvlJc w:val="left"/>
      <w:pPr>
        <w:ind w:left="3705" w:hanging="361"/>
      </w:pPr>
      <w:rPr>
        <w:rFonts w:hint="default"/>
        <w:lang w:val="en-US" w:eastAsia="en-US" w:bidi="ar-SA"/>
      </w:rPr>
    </w:lvl>
    <w:lvl w:ilvl="5" w:tplc="9328F8A6">
      <w:numFmt w:val="bullet"/>
      <w:lvlText w:val="•"/>
      <w:lvlJc w:val="left"/>
      <w:pPr>
        <w:ind w:left="4512" w:hanging="361"/>
      </w:pPr>
      <w:rPr>
        <w:rFonts w:hint="default"/>
        <w:lang w:val="en-US" w:eastAsia="en-US" w:bidi="ar-SA"/>
      </w:rPr>
    </w:lvl>
    <w:lvl w:ilvl="6" w:tplc="A7645590">
      <w:numFmt w:val="bullet"/>
      <w:lvlText w:val="•"/>
      <w:lvlJc w:val="left"/>
      <w:pPr>
        <w:ind w:left="5318" w:hanging="361"/>
      </w:pPr>
      <w:rPr>
        <w:rFonts w:hint="default"/>
        <w:lang w:val="en-US" w:eastAsia="en-US" w:bidi="ar-SA"/>
      </w:rPr>
    </w:lvl>
    <w:lvl w:ilvl="7" w:tplc="DD102758">
      <w:numFmt w:val="bullet"/>
      <w:lvlText w:val="•"/>
      <w:lvlJc w:val="left"/>
      <w:pPr>
        <w:ind w:left="6125" w:hanging="361"/>
      </w:pPr>
      <w:rPr>
        <w:rFonts w:hint="default"/>
        <w:lang w:val="en-US" w:eastAsia="en-US" w:bidi="ar-SA"/>
      </w:rPr>
    </w:lvl>
    <w:lvl w:ilvl="8" w:tplc="E118F91E">
      <w:numFmt w:val="bullet"/>
      <w:lvlText w:val="•"/>
      <w:lvlJc w:val="left"/>
      <w:pPr>
        <w:ind w:left="6931" w:hanging="361"/>
      </w:pPr>
      <w:rPr>
        <w:rFonts w:hint="default"/>
        <w:lang w:val="en-US" w:eastAsia="en-US" w:bidi="ar-SA"/>
      </w:rPr>
    </w:lvl>
  </w:abstractNum>
  <w:abstractNum w:abstractNumId="3" w15:restartNumberingAfterBreak="0">
    <w:nsid w:val="215A3C82"/>
    <w:multiLevelType w:val="hybridMultilevel"/>
    <w:tmpl w:val="258A60BA"/>
    <w:lvl w:ilvl="0" w:tplc="239468D0">
      <w:start w:val="1"/>
      <w:numFmt w:val="decimal"/>
      <w:lvlText w:val="%1)"/>
      <w:lvlJc w:val="left"/>
      <w:pPr>
        <w:ind w:left="480" w:hanging="361"/>
        <w:jc w:val="left"/>
      </w:pPr>
      <w:rPr>
        <w:rFonts w:ascii="Arial" w:eastAsia="Arial" w:hAnsi="Arial" w:cs="Arial" w:hint="default"/>
        <w:b w:val="0"/>
        <w:bCs w:val="0"/>
        <w:i w:val="0"/>
        <w:iCs w:val="0"/>
        <w:spacing w:val="0"/>
        <w:w w:val="99"/>
        <w:sz w:val="22"/>
        <w:szCs w:val="22"/>
        <w:lang w:val="en-US" w:eastAsia="en-US" w:bidi="ar-SA"/>
      </w:rPr>
    </w:lvl>
    <w:lvl w:ilvl="1" w:tplc="493027DE">
      <w:numFmt w:val="bullet"/>
      <w:lvlText w:val="•"/>
      <w:lvlJc w:val="left"/>
      <w:pPr>
        <w:ind w:left="1286" w:hanging="361"/>
      </w:pPr>
      <w:rPr>
        <w:rFonts w:hint="default"/>
        <w:lang w:val="en-US" w:eastAsia="en-US" w:bidi="ar-SA"/>
      </w:rPr>
    </w:lvl>
    <w:lvl w:ilvl="2" w:tplc="FCFA9DF6">
      <w:numFmt w:val="bullet"/>
      <w:lvlText w:val="•"/>
      <w:lvlJc w:val="left"/>
      <w:pPr>
        <w:ind w:left="2092" w:hanging="361"/>
      </w:pPr>
      <w:rPr>
        <w:rFonts w:hint="default"/>
        <w:lang w:val="en-US" w:eastAsia="en-US" w:bidi="ar-SA"/>
      </w:rPr>
    </w:lvl>
    <w:lvl w:ilvl="3" w:tplc="9760CE32">
      <w:numFmt w:val="bullet"/>
      <w:lvlText w:val="•"/>
      <w:lvlJc w:val="left"/>
      <w:pPr>
        <w:ind w:left="2899" w:hanging="361"/>
      </w:pPr>
      <w:rPr>
        <w:rFonts w:hint="default"/>
        <w:lang w:val="en-US" w:eastAsia="en-US" w:bidi="ar-SA"/>
      </w:rPr>
    </w:lvl>
    <w:lvl w:ilvl="4" w:tplc="0E985D82">
      <w:numFmt w:val="bullet"/>
      <w:lvlText w:val="•"/>
      <w:lvlJc w:val="left"/>
      <w:pPr>
        <w:ind w:left="3705" w:hanging="361"/>
      </w:pPr>
      <w:rPr>
        <w:rFonts w:hint="default"/>
        <w:lang w:val="en-US" w:eastAsia="en-US" w:bidi="ar-SA"/>
      </w:rPr>
    </w:lvl>
    <w:lvl w:ilvl="5" w:tplc="DCECDD4C">
      <w:numFmt w:val="bullet"/>
      <w:lvlText w:val="•"/>
      <w:lvlJc w:val="left"/>
      <w:pPr>
        <w:ind w:left="4512" w:hanging="361"/>
      </w:pPr>
      <w:rPr>
        <w:rFonts w:hint="default"/>
        <w:lang w:val="en-US" w:eastAsia="en-US" w:bidi="ar-SA"/>
      </w:rPr>
    </w:lvl>
    <w:lvl w:ilvl="6" w:tplc="51E899A2">
      <w:numFmt w:val="bullet"/>
      <w:lvlText w:val="•"/>
      <w:lvlJc w:val="left"/>
      <w:pPr>
        <w:ind w:left="5318" w:hanging="361"/>
      </w:pPr>
      <w:rPr>
        <w:rFonts w:hint="default"/>
        <w:lang w:val="en-US" w:eastAsia="en-US" w:bidi="ar-SA"/>
      </w:rPr>
    </w:lvl>
    <w:lvl w:ilvl="7" w:tplc="56567B9A">
      <w:numFmt w:val="bullet"/>
      <w:lvlText w:val="•"/>
      <w:lvlJc w:val="left"/>
      <w:pPr>
        <w:ind w:left="6125" w:hanging="361"/>
      </w:pPr>
      <w:rPr>
        <w:rFonts w:hint="default"/>
        <w:lang w:val="en-US" w:eastAsia="en-US" w:bidi="ar-SA"/>
      </w:rPr>
    </w:lvl>
    <w:lvl w:ilvl="8" w:tplc="35487428">
      <w:numFmt w:val="bullet"/>
      <w:lvlText w:val="•"/>
      <w:lvlJc w:val="left"/>
      <w:pPr>
        <w:ind w:left="6931" w:hanging="361"/>
      </w:pPr>
      <w:rPr>
        <w:rFonts w:hint="default"/>
        <w:lang w:val="en-US" w:eastAsia="en-US" w:bidi="ar-SA"/>
      </w:rPr>
    </w:lvl>
  </w:abstractNum>
  <w:abstractNum w:abstractNumId="4" w15:restartNumberingAfterBreak="0">
    <w:nsid w:val="462E1142"/>
    <w:multiLevelType w:val="multilevel"/>
    <w:tmpl w:val="714CE41E"/>
    <w:lvl w:ilvl="0">
      <w:start w:val="1"/>
      <w:numFmt w:val="decimal"/>
      <w:lvlText w:val="%1."/>
      <w:lvlJc w:val="left"/>
      <w:pPr>
        <w:ind w:left="839" w:hanging="720"/>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20" w:hanging="720"/>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1696" w:hanging="720"/>
      </w:pPr>
      <w:rPr>
        <w:rFonts w:hint="default"/>
        <w:lang w:val="en-US" w:eastAsia="en-US" w:bidi="ar-SA"/>
      </w:rPr>
    </w:lvl>
    <w:lvl w:ilvl="3">
      <w:numFmt w:val="bullet"/>
      <w:lvlText w:val="•"/>
      <w:lvlJc w:val="left"/>
      <w:pPr>
        <w:ind w:left="2552" w:hanging="720"/>
      </w:pPr>
      <w:rPr>
        <w:rFonts w:hint="default"/>
        <w:lang w:val="en-US" w:eastAsia="en-US" w:bidi="ar-SA"/>
      </w:rPr>
    </w:lvl>
    <w:lvl w:ilvl="4">
      <w:numFmt w:val="bullet"/>
      <w:lvlText w:val="•"/>
      <w:lvlJc w:val="left"/>
      <w:pPr>
        <w:ind w:left="3408" w:hanging="720"/>
      </w:pPr>
      <w:rPr>
        <w:rFonts w:hint="default"/>
        <w:lang w:val="en-US" w:eastAsia="en-US" w:bidi="ar-SA"/>
      </w:rPr>
    </w:lvl>
    <w:lvl w:ilvl="5">
      <w:numFmt w:val="bullet"/>
      <w:lvlText w:val="•"/>
      <w:lvlJc w:val="left"/>
      <w:pPr>
        <w:ind w:left="4264" w:hanging="720"/>
      </w:pPr>
      <w:rPr>
        <w:rFonts w:hint="default"/>
        <w:lang w:val="en-US" w:eastAsia="en-US" w:bidi="ar-SA"/>
      </w:rPr>
    </w:lvl>
    <w:lvl w:ilvl="6">
      <w:numFmt w:val="bullet"/>
      <w:lvlText w:val="•"/>
      <w:lvlJc w:val="left"/>
      <w:pPr>
        <w:ind w:left="5120" w:hanging="720"/>
      </w:pPr>
      <w:rPr>
        <w:rFonts w:hint="default"/>
        <w:lang w:val="en-US" w:eastAsia="en-US" w:bidi="ar-SA"/>
      </w:rPr>
    </w:lvl>
    <w:lvl w:ilvl="7">
      <w:numFmt w:val="bullet"/>
      <w:lvlText w:val="•"/>
      <w:lvlJc w:val="left"/>
      <w:pPr>
        <w:ind w:left="5976" w:hanging="720"/>
      </w:pPr>
      <w:rPr>
        <w:rFonts w:hint="default"/>
        <w:lang w:val="en-US" w:eastAsia="en-US" w:bidi="ar-SA"/>
      </w:rPr>
    </w:lvl>
    <w:lvl w:ilvl="8">
      <w:numFmt w:val="bullet"/>
      <w:lvlText w:val="•"/>
      <w:lvlJc w:val="left"/>
      <w:pPr>
        <w:ind w:left="6832" w:hanging="720"/>
      </w:pPr>
      <w:rPr>
        <w:rFonts w:hint="default"/>
        <w:lang w:val="en-US" w:eastAsia="en-US" w:bidi="ar-SA"/>
      </w:rPr>
    </w:lvl>
  </w:abstractNum>
  <w:abstractNum w:abstractNumId="5" w15:restartNumberingAfterBreak="0">
    <w:nsid w:val="46736E96"/>
    <w:multiLevelType w:val="hybridMultilevel"/>
    <w:tmpl w:val="860A9B80"/>
    <w:lvl w:ilvl="0" w:tplc="F884A86C">
      <w:start w:val="1"/>
      <w:numFmt w:val="decimal"/>
      <w:lvlText w:val="%1)"/>
      <w:lvlJc w:val="left"/>
      <w:pPr>
        <w:ind w:left="480" w:hanging="361"/>
        <w:jc w:val="left"/>
      </w:pPr>
      <w:rPr>
        <w:rFonts w:ascii="Arial" w:eastAsia="Arial" w:hAnsi="Arial" w:cs="Arial" w:hint="default"/>
        <w:b w:val="0"/>
        <w:bCs w:val="0"/>
        <w:i w:val="0"/>
        <w:iCs w:val="0"/>
        <w:spacing w:val="0"/>
        <w:w w:val="99"/>
        <w:sz w:val="22"/>
        <w:szCs w:val="22"/>
        <w:lang w:val="en-US" w:eastAsia="en-US" w:bidi="ar-SA"/>
      </w:rPr>
    </w:lvl>
    <w:lvl w:ilvl="1" w:tplc="B57CE992">
      <w:numFmt w:val="bullet"/>
      <w:lvlText w:val="•"/>
      <w:lvlJc w:val="left"/>
      <w:pPr>
        <w:ind w:left="1286" w:hanging="361"/>
      </w:pPr>
      <w:rPr>
        <w:rFonts w:hint="default"/>
        <w:lang w:val="en-US" w:eastAsia="en-US" w:bidi="ar-SA"/>
      </w:rPr>
    </w:lvl>
    <w:lvl w:ilvl="2" w:tplc="17C687CA">
      <w:numFmt w:val="bullet"/>
      <w:lvlText w:val="•"/>
      <w:lvlJc w:val="left"/>
      <w:pPr>
        <w:ind w:left="2092" w:hanging="361"/>
      </w:pPr>
      <w:rPr>
        <w:rFonts w:hint="default"/>
        <w:lang w:val="en-US" w:eastAsia="en-US" w:bidi="ar-SA"/>
      </w:rPr>
    </w:lvl>
    <w:lvl w:ilvl="3" w:tplc="BEAAF336">
      <w:numFmt w:val="bullet"/>
      <w:lvlText w:val="•"/>
      <w:lvlJc w:val="left"/>
      <w:pPr>
        <w:ind w:left="2899" w:hanging="361"/>
      </w:pPr>
      <w:rPr>
        <w:rFonts w:hint="default"/>
        <w:lang w:val="en-US" w:eastAsia="en-US" w:bidi="ar-SA"/>
      </w:rPr>
    </w:lvl>
    <w:lvl w:ilvl="4" w:tplc="19147BC8">
      <w:numFmt w:val="bullet"/>
      <w:lvlText w:val="•"/>
      <w:lvlJc w:val="left"/>
      <w:pPr>
        <w:ind w:left="3705" w:hanging="361"/>
      </w:pPr>
      <w:rPr>
        <w:rFonts w:hint="default"/>
        <w:lang w:val="en-US" w:eastAsia="en-US" w:bidi="ar-SA"/>
      </w:rPr>
    </w:lvl>
    <w:lvl w:ilvl="5" w:tplc="08FE6598">
      <w:numFmt w:val="bullet"/>
      <w:lvlText w:val="•"/>
      <w:lvlJc w:val="left"/>
      <w:pPr>
        <w:ind w:left="4512" w:hanging="361"/>
      </w:pPr>
      <w:rPr>
        <w:rFonts w:hint="default"/>
        <w:lang w:val="en-US" w:eastAsia="en-US" w:bidi="ar-SA"/>
      </w:rPr>
    </w:lvl>
    <w:lvl w:ilvl="6" w:tplc="14EE5BC6">
      <w:numFmt w:val="bullet"/>
      <w:lvlText w:val="•"/>
      <w:lvlJc w:val="left"/>
      <w:pPr>
        <w:ind w:left="5318" w:hanging="361"/>
      </w:pPr>
      <w:rPr>
        <w:rFonts w:hint="default"/>
        <w:lang w:val="en-US" w:eastAsia="en-US" w:bidi="ar-SA"/>
      </w:rPr>
    </w:lvl>
    <w:lvl w:ilvl="7" w:tplc="192E5DE6">
      <w:numFmt w:val="bullet"/>
      <w:lvlText w:val="•"/>
      <w:lvlJc w:val="left"/>
      <w:pPr>
        <w:ind w:left="6125" w:hanging="361"/>
      </w:pPr>
      <w:rPr>
        <w:rFonts w:hint="default"/>
        <w:lang w:val="en-US" w:eastAsia="en-US" w:bidi="ar-SA"/>
      </w:rPr>
    </w:lvl>
    <w:lvl w:ilvl="8" w:tplc="B4E2B6D8">
      <w:numFmt w:val="bullet"/>
      <w:lvlText w:val="•"/>
      <w:lvlJc w:val="left"/>
      <w:pPr>
        <w:ind w:left="6931" w:hanging="361"/>
      </w:pPr>
      <w:rPr>
        <w:rFonts w:hint="default"/>
        <w:lang w:val="en-US" w:eastAsia="en-US" w:bidi="ar-SA"/>
      </w:rPr>
    </w:lvl>
  </w:abstractNum>
  <w:abstractNum w:abstractNumId="6" w15:restartNumberingAfterBreak="0">
    <w:nsid w:val="47444955"/>
    <w:multiLevelType w:val="hybridMultilevel"/>
    <w:tmpl w:val="ECE6F1FE"/>
    <w:lvl w:ilvl="0" w:tplc="59207DDA">
      <w:start w:val="1"/>
      <w:numFmt w:val="decimal"/>
      <w:lvlText w:val="%1)"/>
      <w:lvlJc w:val="left"/>
      <w:pPr>
        <w:ind w:left="480" w:hanging="361"/>
        <w:jc w:val="left"/>
      </w:pPr>
      <w:rPr>
        <w:rFonts w:ascii="Arial" w:eastAsia="Arial" w:hAnsi="Arial" w:cs="Arial" w:hint="default"/>
        <w:b w:val="0"/>
        <w:bCs w:val="0"/>
        <w:i w:val="0"/>
        <w:iCs w:val="0"/>
        <w:spacing w:val="0"/>
        <w:w w:val="99"/>
        <w:sz w:val="22"/>
        <w:szCs w:val="22"/>
        <w:lang w:val="en-US" w:eastAsia="en-US" w:bidi="ar-SA"/>
      </w:rPr>
    </w:lvl>
    <w:lvl w:ilvl="1" w:tplc="B900E4EA">
      <w:numFmt w:val="bullet"/>
      <w:lvlText w:val="•"/>
      <w:lvlJc w:val="left"/>
      <w:pPr>
        <w:ind w:left="1286" w:hanging="361"/>
      </w:pPr>
      <w:rPr>
        <w:rFonts w:hint="default"/>
        <w:lang w:val="en-US" w:eastAsia="en-US" w:bidi="ar-SA"/>
      </w:rPr>
    </w:lvl>
    <w:lvl w:ilvl="2" w:tplc="860AD5EA">
      <w:numFmt w:val="bullet"/>
      <w:lvlText w:val="•"/>
      <w:lvlJc w:val="left"/>
      <w:pPr>
        <w:ind w:left="2092" w:hanging="361"/>
      </w:pPr>
      <w:rPr>
        <w:rFonts w:hint="default"/>
        <w:lang w:val="en-US" w:eastAsia="en-US" w:bidi="ar-SA"/>
      </w:rPr>
    </w:lvl>
    <w:lvl w:ilvl="3" w:tplc="F2AC345E">
      <w:numFmt w:val="bullet"/>
      <w:lvlText w:val="•"/>
      <w:lvlJc w:val="left"/>
      <w:pPr>
        <w:ind w:left="2899" w:hanging="361"/>
      </w:pPr>
      <w:rPr>
        <w:rFonts w:hint="default"/>
        <w:lang w:val="en-US" w:eastAsia="en-US" w:bidi="ar-SA"/>
      </w:rPr>
    </w:lvl>
    <w:lvl w:ilvl="4" w:tplc="83D27CEA">
      <w:numFmt w:val="bullet"/>
      <w:lvlText w:val="•"/>
      <w:lvlJc w:val="left"/>
      <w:pPr>
        <w:ind w:left="3705" w:hanging="361"/>
      </w:pPr>
      <w:rPr>
        <w:rFonts w:hint="default"/>
        <w:lang w:val="en-US" w:eastAsia="en-US" w:bidi="ar-SA"/>
      </w:rPr>
    </w:lvl>
    <w:lvl w:ilvl="5" w:tplc="97869CB2">
      <w:numFmt w:val="bullet"/>
      <w:lvlText w:val="•"/>
      <w:lvlJc w:val="left"/>
      <w:pPr>
        <w:ind w:left="4512" w:hanging="361"/>
      </w:pPr>
      <w:rPr>
        <w:rFonts w:hint="default"/>
        <w:lang w:val="en-US" w:eastAsia="en-US" w:bidi="ar-SA"/>
      </w:rPr>
    </w:lvl>
    <w:lvl w:ilvl="6" w:tplc="C062F22E">
      <w:numFmt w:val="bullet"/>
      <w:lvlText w:val="•"/>
      <w:lvlJc w:val="left"/>
      <w:pPr>
        <w:ind w:left="5318" w:hanging="361"/>
      </w:pPr>
      <w:rPr>
        <w:rFonts w:hint="default"/>
        <w:lang w:val="en-US" w:eastAsia="en-US" w:bidi="ar-SA"/>
      </w:rPr>
    </w:lvl>
    <w:lvl w:ilvl="7" w:tplc="58E81EB8">
      <w:numFmt w:val="bullet"/>
      <w:lvlText w:val="•"/>
      <w:lvlJc w:val="left"/>
      <w:pPr>
        <w:ind w:left="6125" w:hanging="361"/>
      </w:pPr>
      <w:rPr>
        <w:rFonts w:hint="default"/>
        <w:lang w:val="en-US" w:eastAsia="en-US" w:bidi="ar-SA"/>
      </w:rPr>
    </w:lvl>
    <w:lvl w:ilvl="8" w:tplc="E8A487EE">
      <w:numFmt w:val="bullet"/>
      <w:lvlText w:val="•"/>
      <w:lvlJc w:val="left"/>
      <w:pPr>
        <w:ind w:left="6931" w:hanging="361"/>
      </w:pPr>
      <w:rPr>
        <w:rFonts w:hint="default"/>
        <w:lang w:val="en-US" w:eastAsia="en-US" w:bidi="ar-SA"/>
      </w:rPr>
    </w:lvl>
  </w:abstractNum>
  <w:abstractNum w:abstractNumId="7" w15:restartNumberingAfterBreak="0">
    <w:nsid w:val="4762394D"/>
    <w:multiLevelType w:val="hybridMultilevel"/>
    <w:tmpl w:val="18C23D1C"/>
    <w:lvl w:ilvl="0" w:tplc="B372C250">
      <w:start w:val="1"/>
      <w:numFmt w:val="decimal"/>
      <w:lvlText w:val="%1)"/>
      <w:lvlJc w:val="left"/>
      <w:pPr>
        <w:ind w:left="480" w:hanging="361"/>
        <w:jc w:val="left"/>
      </w:pPr>
      <w:rPr>
        <w:rFonts w:ascii="Arial" w:eastAsia="Arial" w:hAnsi="Arial" w:cs="Arial" w:hint="default"/>
        <w:b w:val="0"/>
        <w:bCs w:val="0"/>
        <w:i w:val="0"/>
        <w:iCs w:val="0"/>
        <w:spacing w:val="0"/>
        <w:w w:val="99"/>
        <w:sz w:val="22"/>
        <w:szCs w:val="22"/>
        <w:lang w:val="en-US" w:eastAsia="en-US" w:bidi="ar-SA"/>
      </w:rPr>
    </w:lvl>
    <w:lvl w:ilvl="1" w:tplc="144C117C">
      <w:numFmt w:val="bullet"/>
      <w:lvlText w:val="•"/>
      <w:lvlJc w:val="left"/>
      <w:pPr>
        <w:ind w:left="1286" w:hanging="361"/>
      </w:pPr>
      <w:rPr>
        <w:rFonts w:hint="default"/>
        <w:lang w:val="en-US" w:eastAsia="en-US" w:bidi="ar-SA"/>
      </w:rPr>
    </w:lvl>
    <w:lvl w:ilvl="2" w:tplc="FE9663AE">
      <w:numFmt w:val="bullet"/>
      <w:lvlText w:val="•"/>
      <w:lvlJc w:val="left"/>
      <w:pPr>
        <w:ind w:left="2092" w:hanging="361"/>
      </w:pPr>
      <w:rPr>
        <w:rFonts w:hint="default"/>
        <w:lang w:val="en-US" w:eastAsia="en-US" w:bidi="ar-SA"/>
      </w:rPr>
    </w:lvl>
    <w:lvl w:ilvl="3" w:tplc="9B801C3C">
      <w:numFmt w:val="bullet"/>
      <w:lvlText w:val="•"/>
      <w:lvlJc w:val="left"/>
      <w:pPr>
        <w:ind w:left="2899" w:hanging="361"/>
      </w:pPr>
      <w:rPr>
        <w:rFonts w:hint="default"/>
        <w:lang w:val="en-US" w:eastAsia="en-US" w:bidi="ar-SA"/>
      </w:rPr>
    </w:lvl>
    <w:lvl w:ilvl="4" w:tplc="81C86960">
      <w:numFmt w:val="bullet"/>
      <w:lvlText w:val="•"/>
      <w:lvlJc w:val="left"/>
      <w:pPr>
        <w:ind w:left="3705" w:hanging="361"/>
      </w:pPr>
      <w:rPr>
        <w:rFonts w:hint="default"/>
        <w:lang w:val="en-US" w:eastAsia="en-US" w:bidi="ar-SA"/>
      </w:rPr>
    </w:lvl>
    <w:lvl w:ilvl="5" w:tplc="ED2AFFF4">
      <w:numFmt w:val="bullet"/>
      <w:lvlText w:val="•"/>
      <w:lvlJc w:val="left"/>
      <w:pPr>
        <w:ind w:left="4512" w:hanging="361"/>
      </w:pPr>
      <w:rPr>
        <w:rFonts w:hint="default"/>
        <w:lang w:val="en-US" w:eastAsia="en-US" w:bidi="ar-SA"/>
      </w:rPr>
    </w:lvl>
    <w:lvl w:ilvl="6" w:tplc="F506A474">
      <w:numFmt w:val="bullet"/>
      <w:lvlText w:val="•"/>
      <w:lvlJc w:val="left"/>
      <w:pPr>
        <w:ind w:left="5318" w:hanging="361"/>
      </w:pPr>
      <w:rPr>
        <w:rFonts w:hint="default"/>
        <w:lang w:val="en-US" w:eastAsia="en-US" w:bidi="ar-SA"/>
      </w:rPr>
    </w:lvl>
    <w:lvl w:ilvl="7" w:tplc="A1722CAC">
      <w:numFmt w:val="bullet"/>
      <w:lvlText w:val="•"/>
      <w:lvlJc w:val="left"/>
      <w:pPr>
        <w:ind w:left="6125" w:hanging="361"/>
      </w:pPr>
      <w:rPr>
        <w:rFonts w:hint="default"/>
        <w:lang w:val="en-US" w:eastAsia="en-US" w:bidi="ar-SA"/>
      </w:rPr>
    </w:lvl>
    <w:lvl w:ilvl="8" w:tplc="439E50C0">
      <w:numFmt w:val="bullet"/>
      <w:lvlText w:val="•"/>
      <w:lvlJc w:val="left"/>
      <w:pPr>
        <w:ind w:left="6931" w:hanging="361"/>
      </w:pPr>
      <w:rPr>
        <w:rFonts w:hint="default"/>
        <w:lang w:val="en-US" w:eastAsia="en-US" w:bidi="ar-SA"/>
      </w:rPr>
    </w:lvl>
  </w:abstractNum>
  <w:abstractNum w:abstractNumId="8" w15:restartNumberingAfterBreak="0">
    <w:nsid w:val="56C3365A"/>
    <w:multiLevelType w:val="hybridMultilevel"/>
    <w:tmpl w:val="D4BCF0DE"/>
    <w:lvl w:ilvl="0" w:tplc="09E040CA">
      <w:start w:val="1"/>
      <w:numFmt w:val="decimal"/>
      <w:lvlText w:val="%1)"/>
      <w:lvlJc w:val="left"/>
      <w:pPr>
        <w:ind w:left="480" w:hanging="361"/>
        <w:jc w:val="left"/>
      </w:pPr>
      <w:rPr>
        <w:rFonts w:ascii="Arial" w:eastAsia="Arial" w:hAnsi="Arial" w:cs="Arial" w:hint="default"/>
        <w:b w:val="0"/>
        <w:bCs w:val="0"/>
        <w:i w:val="0"/>
        <w:iCs w:val="0"/>
        <w:spacing w:val="0"/>
        <w:w w:val="99"/>
        <w:sz w:val="22"/>
        <w:szCs w:val="22"/>
        <w:lang w:val="en-US" w:eastAsia="en-US" w:bidi="ar-SA"/>
      </w:rPr>
    </w:lvl>
    <w:lvl w:ilvl="1" w:tplc="0F42D700">
      <w:numFmt w:val="bullet"/>
      <w:lvlText w:val="•"/>
      <w:lvlJc w:val="left"/>
      <w:pPr>
        <w:ind w:left="1286" w:hanging="361"/>
      </w:pPr>
      <w:rPr>
        <w:rFonts w:hint="default"/>
        <w:lang w:val="en-US" w:eastAsia="en-US" w:bidi="ar-SA"/>
      </w:rPr>
    </w:lvl>
    <w:lvl w:ilvl="2" w:tplc="AF3C3094">
      <w:numFmt w:val="bullet"/>
      <w:lvlText w:val="•"/>
      <w:lvlJc w:val="left"/>
      <w:pPr>
        <w:ind w:left="2092" w:hanging="361"/>
      </w:pPr>
      <w:rPr>
        <w:rFonts w:hint="default"/>
        <w:lang w:val="en-US" w:eastAsia="en-US" w:bidi="ar-SA"/>
      </w:rPr>
    </w:lvl>
    <w:lvl w:ilvl="3" w:tplc="015C606C">
      <w:numFmt w:val="bullet"/>
      <w:lvlText w:val="•"/>
      <w:lvlJc w:val="left"/>
      <w:pPr>
        <w:ind w:left="2899" w:hanging="361"/>
      </w:pPr>
      <w:rPr>
        <w:rFonts w:hint="default"/>
        <w:lang w:val="en-US" w:eastAsia="en-US" w:bidi="ar-SA"/>
      </w:rPr>
    </w:lvl>
    <w:lvl w:ilvl="4" w:tplc="7974D3B8">
      <w:numFmt w:val="bullet"/>
      <w:lvlText w:val="•"/>
      <w:lvlJc w:val="left"/>
      <w:pPr>
        <w:ind w:left="3705" w:hanging="361"/>
      </w:pPr>
      <w:rPr>
        <w:rFonts w:hint="default"/>
        <w:lang w:val="en-US" w:eastAsia="en-US" w:bidi="ar-SA"/>
      </w:rPr>
    </w:lvl>
    <w:lvl w:ilvl="5" w:tplc="D62CD2D2">
      <w:numFmt w:val="bullet"/>
      <w:lvlText w:val="•"/>
      <w:lvlJc w:val="left"/>
      <w:pPr>
        <w:ind w:left="4512" w:hanging="361"/>
      </w:pPr>
      <w:rPr>
        <w:rFonts w:hint="default"/>
        <w:lang w:val="en-US" w:eastAsia="en-US" w:bidi="ar-SA"/>
      </w:rPr>
    </w:lvl>
    <w:lvl w:ilvl="6" w:tplc="44F252CA">
      <w:numFmt w:val="bullet"/>
      <w:lvlText w:val="•"/>
      <w:lvlJc w:val="left"/>
      <w:pPr>
        <w:ind w:left="5318" w:hanging="361"/>
      </w:pPr>
      <w:rPr>
        <w:rFonts w:hint="default"/>
        <w:lang w:val="en-US" w:eastAsia="en-US" w:bidi="ar-SA"/>
      </w:rPr>
    </w:lvl>
    <w:lvl w:ilvl="7" w:tplc="92C41190">
      <w:numFmt w:val="bullet"/>
      <w:lvlText w:val="•"/>
      <w:lvlJc w:val="left"/>
      <w:pPr>
        <w:ind w:left="6125" w:hanging="361"/>
      </w:pPr>
      <w:rPr>
        <w:rFonts w:hint="default"/>
        <w:lang w:val="en-US" w:eastAsia="en-US" w:bidi="ar-SA"/>
      </w:rPr>
    </w:lvl>
    <w:lvl w:ilvl="8" w:tplc="1D88561E">
      <w:numFmt w:val="bullet"/>
      <w:lvlText w:val="•"/>
      <w:lvlJc w:val="left"/>
      <w:pPr>
        <w:ind w:left="6931" w:hanging="361"/>
      </w:pPr>
      <w:rPr>
        <w:rFonts w:hint="default"/>
        <w:lang w:val="en-US" w:eastAsia="en-US" w:bidi="ar-SA"/>
      </w:rPr>
    </w:lvl>
  </w:abstractNum>
  <w:abstractNum w:abstractNumId="9" w15:restartNumberingAfterBreak="0">
    <w:nsid w:val="5AF832CC"/>
    <w:multiLevelType w:val="hybridMultilevel"/>
    <w:tmpl w:val="E3DE3D38"/>
    <w:lvl w:ilvl="0" w:tplc="02385B10">
      <w:start w:val="1"/>
      <w:numFmt w:val="decimal"/>
      <w:lvlText w:val="%1)"/>
      <w:lvlJc w:val="left"/>
      <w:pPr>
        <w:ind w:left="480" w:hanging="361"/>
        <w:jc w:val="left"/>
      </w:pPr>
      <w:rPr>
        <w:rFonts w:ascii="Arial" w:eastAsia="Arial" w:hAnsi="Arial" w:cs="Arial" w:hint="default"/>
        <w:b w:val="0"/>
        <w:bCs w:val="0"/>
        <w:i w:val="0"/>
        <w:iCs w:val="0"/>
        <w:spacing w:val="0"/>
        <w:w w:val="99"/>
        <w:sz w:val="22"/>
        <w:szCs w:val="22"/>
        <w:lang w:val="en-US" w:eastAsia="en-US" w:bidi="ar-SA"/>
      </w:rPr>
    </w:lvl>
    <w:lvl w:ilvl="1" w:tplc="D84A4EFE">
      <w:numFmt w:val="bullet"/>
      <w:lvlText w:val="•"/>
      <w:lvlJc w:val="left"/>
      <w:pPr>
        <w:ind w:left="1286" w:hanging="361"/>
      </w:pPr>
      <w:rPr>
        <w:rFonts w:hint="default"/>
        <w:lang w:val="en-US" w:eastAsia="en-US" w:bidi="ar-SA"/>
      </w:rPr>
    </w:lvl>
    <w:lvl w:ilvl="2" w:tplc="FA260560">
      <w:numFmt w:val="bullet"/>
      <w:lvlText w:val="•"/>
      <w:lvlJc w:val="left"/>
      <w:pPr>
        <w:ind w:left="2092" w:hanging="361"/>
      </w:pPr>
      <w:rPr>
        <w:rFonts w:hint="default"/>
        <w:lang w:val="en-US" w:eastAsia="en-US" w:bidi="ar-SA"/>
      </w:rPr>
    </w:lvl>
    <w:lvl w:ilvl="3" w:tplc="807A5426">
      <w:numFmt w:val="bullet"/>
      <w:lvlText w:val="•"/>
      <w:lvlJc w:val="left"/>
      <w:pPr>
        <w:ind w:left="2899" w:hanging="361"/>
      </w:pPr>
      <w:rPr>
        <w:rFonts w:hint="default"/>
        <w:lang w:val="en-US" w:eastAsia="en-US" w:bidi="ar-SA"/>
      </w:rPr>
    </w:lvl>
    <w:lvl w:ilvl="4" w:tplc="AAA4041C">
      <w:numFmt w:val="bullet"/>
      <w:lvlText w:val="•"/>
      <w:lvlJc w:val="left"/>
      <w:pPr>
        <w:ind w:left="3705" w:hanging="361"/>
      </w:pPr>
      <w:rPr>
        <w:rFonts w:hint="default"/>
        <w:lang w:val="en-US" w:eastAsia="en-US" w:bidi="ar-SA"/>
      </w:rPr>
    </w:lvl>
    <w:lvl w:ilvl="5" w:tplc="056A33FC">
      <w:numFmt w:val="bullet"/>
      <w:lvlText w:val="•"/>
      <w:lvlJc w:val="left"/>
      <w:pPr>
        <w:ind w:left="4512" w:hanging="361"/>
      </w:pPr>
      <w:rPr>
        <w:rFonts w:hint="default"/>
        <w:lang w:val="en-US" w:eastAsia="en-US" w:bidi="ar-SA"/>
      </w:rPr>
    </w:lvl>
    <w:lvl w:ilvl="6" w:tplc="CB527C12">
      <w:numFmt w:val="bullet"/>
      <w:lvlText w:val="•"/>
      <w:lvlJc w:val="left"/>
      <w:pPr>
        <w:ind w:left="5318" w:hanging="361"/>
      </w:pPr>
      <w:rPr>
        <w:rFonts w:hint="default"/>
        <w:lang w:val="en-US" w:eastAsia="en-US" w:bidi="ar-SA"/>
      </w:rPr>
    </w:lvl>
    <w:lvl w:ilvl="7" w:tplc="1A827696">
      <w:numFmt w:val="bullet"/>
      <w:lvlText w:val="•"/>
      <w:lvlJc w:val="left"/>
      <w:pPr>
        <w:ind w:left="6125" w:hanging="361"/>
      </w:pPr>
      <w:rPr>
        <w:rFonts w:hint="default"/>
        <w:lang w:val="en-US" w:eastAsia="en-US" w:bidi="ar-SA"/>
      </w:rPr>
    </w:lvl>
    <w:lvl w:ilvl="8" w:tplc="D8AA88DC">
      <w:numFmt w:val="bullet"/>
      <w:lvlText w:val="•"/>
      <w:lvlJc w:val="left"/>
      <w:pPr>
        <w:ind w:left="6931" w:hanging="361"/>
      </w:pPr>
      <w:rPr>
        <w:rFonts w:hint="default"/>
        <w:lang w:val="en-US" w:eastAsia="en-US" w:bidi="ar-SA"/>
      </w:rPr>
    </w:lvl>
  </w:abstractNum>
  <w:abstractNum w:abstractNumId="10" w15:restartNumberingAfterBreak="0">
    <w:nsid w:val="5E7E419F"/>
    <w:multiLevelType w:val="hybridMultilevel"/>
    <w:tmpl w:val="725C8C04"/>
    <w:lvl w:ilvl="0" w:tplc="EEDAB3B4">
      <w:start w:val="1"/>
      <w:numFmt w:val="decimal"/>
      <w:lvlText w:val="%1)"/>
      <w:lvlJc w:val="left"/>
      <w:pPr>
        <w:ind w:left="480" w:hanging="361"/>
        <w:jc w:val="left"/>
      </w:pPr>
      <w:rPr>
        <w:rFonts w:ascii="Arial" w:eastAsia="Arial" w:hAnsi="Arial" w:cs="Arial" w:hint="default"/>
        <w:b w:val="0"/>
        <w:bCs w:val="0"/>
        <w:i w:val="0"/>
        <w:iCs w:val="0"/>
        <w:spacing w:val="0"/>
        <w:w w:val="99"/>
        <w:sz w:val="22"/>
        <w:szCs w:val="22"/>
        <w:lang w:val="en-US" w:eastAsia="en-US" w:bidi="ar-SA"/>
      </w:rPr>
    </w:lvl>
    <w:lvl w:ilvl="1" w:tplc="9B048A4C">
      <w:numFmt w:val="bullet"/>
      <w:lvlText w:val="•"/>
      <w:lvlJc w:val="left"/>
      <w:pPr>
        <w:ind w:left="1286" w:hanging="361"/>
      </w:pPr>
      <w:rPr>
        <w:rFonts w:hint="default"/>
        <w:lang w:val="en-US" w:eastAsia="en-US" w:bidi="ar-SA"/>
      </w:rPr>
    </w:lvl>
    <w:lvl w:ilvl="2" w:tplc="F9A4BCBC">
      <w:numFmt w:val="bullet"/>
      <w:lvlText w:val="•"/>
      <w:lvlJc w:val="left"/>
      <w:pPr>
        <w:ind w:left="2092" w:hanging="361"/>
      </w:pPr>
      <w:rPr>
        <w:rFonts w:hint="default"/>
        <w:lang w:val="en-US" w:eastAsia="en-US" w:bidi="ar-SA"/>
      </w:rPr>
    </w:lvl>
    <w:lvl w:ilvl="3" w:tplc="2640B6C2">
      <w:numFmt w:val="bullet"/>
      <w:lvlText w:val="•"/>
      <w:lvlJc w:val="left"/>
      <w:pPr>
        <w:ind w:left="2899" w:hanging="361"/>
      </w:pPr>
      <w:rPr>
        <w:rFonts w:hint="default"/>
        <w:lang w:val="en-US" w:eastAsia="en-US" w:bidi="ar-SA"/>
      </w:rPr>
    </w:lvl>
    <w:lvl w:ilvl="4" w:tplc="B374FC96">
      <w:numFmt w:val="bullet"/>
      <w:lvlText w:val="•"/>
      <w:lvlJc w:val="left"/>
      <w:pPr>
        <w:ind w:left="3705" w:hanging="361"/>
      </w:pPr>
      <w:rPr>
        <w:rFonts w:hint="default"/>
        <w:lang w:val="en-US" w:eastAsia="en-US" w:bidi="ar-SA"/>
      </w:rPr>
    </w:lvl>
    <w:lvl w:ilvl="5" w:tplc="D3A60246">
      <w:numFmt w:val="bullet"/>
      <w:lvlText w:val="•"/>
      <w:lvlJc w:val="left"/>
      <w:pPr>
        <w:ind w:left="4512" w:hanging="361"/>
      </w:pPr>
      <w:rPr>
        <w:rFonts w:hint="default"/>
        <w:lang w:val="en-US" w:eastAsia="en-US" w:bidi="ar-SA"/>
      </w:rPr>
    </w:lvl>
    <w:lvl w:ilvl="6" w:tplc="B5FCFAA4">
      <w:numFmt w:val="bullet"/>
      <w:lvlText w:val="•"/>
      <w:lvlJc w:val="left"/>
      <w:pPr>
        <w:ind w:left="5318" w:hanging="361"/>
      </w:pPr>
      <w:rPr>
        <w:rFonts w:hint="default"/>
        <w:lang w:val="en-US" w:eastAsia="en-US" w:bidi="ar-SA"/>
      </w:rPr>
    </w:lvl>
    <w:lvl w:ilvl="7" w:tplc="087026BA">
      <w:numFmt w:val="bullet"/>
      <w:lvlText w:val="•"/>
      <w:lvlJc w:val="left"/>
      <w:pPr>
        <w:ind w:left="6125" w:hanging="361"/>
      </w:pPr>
      <w:rPr>
        <w:rFonts w:hint="default"/>
        <w:lang w:val="en-US" w:eastAsia="en-US" w:bidi="ar-SA"/>
      </w:rPr>
    </w:lvl>
    <w:lvl w:ilvl="8" w:tplc="FE0E196A">
      <w:numFmt w:val="bullet"/>
      <w:lvlText w:val="•"/>
      <w:lvlJc w:val="left"/>
      <w:pPr>
        <w:ind w:left="6931" w:hanging="361"/>
      </w:pPr>
      <w:rPr>
        <w:rFonts w:hint="default"/>
        <w:lang w:val="en-US" w:eastAsia="en-US" w:bidi="ar-SA"/>
      </w:rPr>
    </w:lvl>
  </w:abstractNum>
  <w:abstractNum w:abstractNumId="11" w15:restartNumberingAfterBreak="0">
    <w:nsid w:val="60B849F8"/>
    <w:multiLevelType w:val="hybridMultilevel"/>
    <w:tmpl w:val="E8F6CE9E"/>
    <w:lvl w:ilvl="0" w:tplc="3AC884AA">
      <w:start w:val="1"/>
      <w:numFmt w:val="decimal"/>
      <w:lvlText w:val="%1)"/>
      <w:lvlJc w:val="left"/>
      <w:pPr>
        <w:ind w:left="480" w:hanging="361"/>
        <w:jc w:val="left"/>
      </w:pPr>
      <w:rPr>
        <w:rFonts w:ascii="Arial" w:eastAsia="Arial" w:hAnsi="Arial" w:cs="Arial" w:hint="default"/>
        <w:b w:val="0"/>
        <w:bCs w:val="0"/>
        <w:i w:val="0"/>
        <w:iCs w:val="0"/>
        <w:spacing w:val="0"/>
        <w:w w:val="99"/>
        <w:sz w:val="22"/>
        <w:szCs w:val="22"/>
        <w:lang w:val="en-US" w:eastAsia="en-US" w:bidi="ar-SA"/>
      </w:rPr>
    </w:lvl>
    <w:lvl w:ilvl="1" w:tplc="E25C64BE">
      <w:numFmt w:val="bullet"/>
      <w:lvlText w:val="•"/>
      <w:lvlJc w:val="left"/>
      <w:pPr>
        <w:ind w:left="1286" w:hanging="361"/>
      </w:pPr>
      <w:rPr>
        <w:rFonts w:hint="default"/>
        <w:lang w:val="en-US" w:eastAsia="en-US" w:bidi="ar-SA"/>
      </w:rPr>
    </w:lvl>
    <w:lvl w:ilvl="2" w:tplc="5FD00C8C">
      <w:numFmt w:val="bullet"/>
      <w:lvlText w:val="•"/>
      <w:lvlJc w:val="left"/>
      <w:pPr>
        <w:ind w:left="2092" w:hanging="361"/>
      </w:pPr>
      <w:rPr>
        <w:rFonts w:hint="default"/>
        <w:lang w:val="en-US" w:eastAsia="en-US" w:bidi="ar-SA"/>
      </w:rPr>
    </w:lvl>
    <w:lvl w:ilvl="3" w:tplc="B3DEDA78">
      <w:numFmt w:val="bullet"/>
      <w:lvlText w:val="•"/>
      <w:lvlJc w:val="left"/>
      <w:pPr>
        <w:ind w:left="2899" w:hanging="361"/>
      </w:pPr>
      <w:rPr>
        <w:rFonts w:hint="default"/>
        <w:lang w:val="en-US" w:eastAsia="en-US" w:bidi="ar-SA"/>
      </w:rPr>
    </w:lvl>
    <w:lvl w:ilvl="4" w:tplc="A9884A4C">
      <w:numFmt w:val="bullet"/>
      <w:lvlText w:val="•"/>
      <w:lvlJc w:val="left"/>
      <w:pPr>
        <w:ind w:left="3705" w:hanging="361"/>
      </w:pPr>
      <w:rPr>
        <w:rFonts w:hint="default"/>
        <w:lang w:val="en-US" w:eastAsia="en-US" w:bidi="ar-SA"/>
      </w:rPr>
    </w:lvl>
    <w:lvl w:ilvl="5" w:tplc="B0B83A36">
      <w:numFmt w:val="bullet"/>
      <w:lvlText w:val="•"/>
      <w:lvlJc w:val="left"/>
      <w:pPr>
        <w:ind w:left="4512" w:hanging="361"/>
      </w:pPr>
      <w:rPr>
        <w:rFonts w:hint="default"/>
        <w:lang w:val="en-US" w:eastAsia="en-US" w:bidi="ar-SA"/>
      </w:rPr>
    </w:lvl>
    <w:lvl w:ilvl="6" w:tplc="825EE748">
      <w:numFmt w:val="bullet"/>
      <w:lvlText w:val="•"/>
      <w:lvlJc w:val="left"/>
      <w:pPr>
        <w:ind w:left="5318" w:hanging="361"/>
      </w:pPr>
      <w:rPr>
        <w:rFonts w:hint="default"/>
        <w:lang w:val="en-US" w:eastAsia="en-US" w:bidi="ar-SA"/>
      </w:rPr>
    </w:lvl>
    <w:lvl w:ilvl="7" w:tplc="393042BC">
      <w:numFmt w:val="bullet"/>
      <w:lvlText w:val="•"/>
      <w:lvlJc w:val="left"/>
      <w:pPr>
        <w:ind w:left="6125" w:hanging="361"/>
      </w:pPr>
      <w:rPr>
        <w:rFonts w:hint="default"/>
        <w:lang w:val="en-US" w:eastAsia="en-US" w:bidi="ar-SA"/>
      </w:rPr>
    </w:lvl>
    <w:lvl w:ilvl="8" w:tplc="AEEE7F48">
      <w:numFmt w:val="bullet"/>
      <w:lvlText w:val="•"/>
      <w:lvlJc w:val="left"/>
      <w:pPr>
        <w:ind w:left="6931" w:hanging="361"/>
      </w:pPr>
      <w:rPr>
        <w:rFonts w:hint="default"/>
        <w:lang w:val="en-US" w:eastAsia="en-US" w:bidi="ar-SA"/>
      </w:rPr>
    </w:lvl>
  </w:abstractNum>
  <w:abstractNum w:abstractNumId="12" w15:restartNumberingAfterBreak="0">
    <w:nsid w:val="681D65C7"/>
    <w:multiLevelType w:val="multilevel"/>
    <w:tmpl w:val="BF4C4588"/>
    <w:lvl w:ilvl="0">
      <w:start w:val="3"/>
      <w:numFmt w:val="decimal"/>
      <w:lvlText w:val="%1."/>
      <w:lvlJc w:val="left"/>
      <w:pPr>
        <w:ind w:left="120"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20" w:hanging="720"/>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480" w:hanging="361"/>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1540" w:hanging="361"/>
      </w:pPr>
      <w:rPr>
        <w:rFonts w:hint="default"/>
        <w:lang w:val="en-US" w:eastAsia="en-US" w:bidi="ar-SA"/>
      </w:rPr>
    </w:lvl>
    <w:lvl w:ilvl="4">
      <w:numFmt w:val="bullet"/>
      <w:lvlText w:val="•"/>
      <w:lvlJc w:val="left"/>
      <w:pPr>
        <w:ind w:left="2541" w:hanging="361"/>
      </w:pPr>
      <w:rPr>
        <w:rFonts w:hint="default"/>
        <w:lang w:val="en-US" w:eastAsia="en-US" w:bidi="ar-SA"/>
      </w:rPr>
    </w:lvl>
    <w:lvl w:ilvl="5">
      <w:numFmt w:val="bullet"/>
      <w:lvlText w:val="•"/>
      <w:lvlJc w:val="left"/>
      <w:pPr>
        <w:ind w:left="3541" w:hanging="361"/>
      </w:pPr>
      <w:rPr>
        <w:rFonts w:hint="default"/>
        <w:lang w:val="en-US" w:eastAsia="en-US" w:bidi="ar-SA"/>
      </w:rPr>
    </w:lvl>
    <w:lvl w:ilvl="6">
      <w:numFmt w:val="bullet"/>
      <w:lvlText w:val="•"/>
      <w:lvlJc w:val="left"/>
      <w:pPr>
        <w:ind w:left="4542" w:hanging="361"/>
      </w:pPr>
      <w:rPr>
        <w:rFonts w:hint="default"/>
        <w:lang w:val="en-US" w:eastAsia="en-US" w:bidi="ar-SA"/>
      </w:rPr>
    </w:lvl>
    <w:lvl w:ilvl="7">
      <w:numFmt w:val="bullet"/>
      <w:lvlText w:val="•"/>
      <w:lvlJc w:val="left"/>
      <w:pPr>
        <w:ind w:left="5542" w:hanging="361"/>
      </w:pPr>
      <w:rPr>
        <w:rFonts w:hint="default"/>
        <w:lang w:val="en-US" w:eastAsia="en-US" w:bidi="ar-SA"/>
      </w:rPr>
    </w:lvl>
    <w:lvl w:ilvl="8">
      <w:numFmt w:val="bullet"/>
      <w:lvlText w:val="•"/>
      <w:lvlJc w:val="left"/>
      <w:pPr>
        <w:ind w:left="6543" w:hanging="361"/>
      </w:pPr>
      <w:rPr>
        <w:rFonts w:hint="default"/>
        <w:lang w:val="en-US" w:eastAsia="en-US" w:bidi="ar-SA"/>
      </w:rPr>
    </w:lvl>
  </w:abstractNum>
  <w:num w:numId="1" w16cid:durableId="54554135">
    <w:abstractNumId w:val="5"/>
  </w:num>
  <w:num w:numId="2" w16cid:durableId="255555931">
    <w:abstractNumId w:val="6"/>
  </w:num>
  <w:num w:numId="3" w16cid:durableId="1307540757">
    <w:abstractNumId w:val="11"/>
  </w:num>
  <w:num w:numId="4" w16cid:durableId="1526210149">
    <w:abstractNumId w:val="9"/>
  </w:num>
  <w:num w:numId="5" w16cid:durableId="363212652">
    <w:abstractNumId w:val="10"/>
  </w:num>
  <w:num w:numId="6" w16cid:durableId="1633704864">
    <w:abstractNumId w:val="7"/>
  </w:num>
  <w:num w:numId="7" w16cid:durableId="1669166814">
    <w:abstractNumId w:val="12"/>
  </w:num>
  <w:num w:numId="8" w16cid:durableId="208693531">
    <w:abstractNumId w:val="2"/>
  </w:num>
  <w:num w:numId="9" w16cid:durableId="428696342">
    <w:abstractNumId w:val="0"/>
  </w:num>
  <w:num w:numId="10" w16cid:durableId="202057640">
    <w:abstractNumId w:val="3"/>
  </w:num>
  <w:num w:numId="11" w16cid:durableId="1160736418">
    <w:abstractNumId w:val="8"/>
  </w:num>
  <w:num w:numId="12" w16cid:durableId="934553624">
    <w:abstractNumId w:val="1"/>
  </w:num>
  <w:num w:numId="13" w16cid:durableId="1198273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34442"/>
    <w:rsid w:val="00B14F72"/>
    <w:rsid w:val="00D34442"/>
    <w:rsid w:val="00DB7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4136"/>
  <w15:docId w15:val="{8487932D-6827-46BB-930D-2881F7D1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hanging="71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9"/>
    </w:pPr>
  </w:style>
  <w:style w:type="paragraph" w:styleId="ListParagraph">
    <w:name w:val="List Paragraph"/>
    <w:basedOn w:val="Normal"/>
    <w:uiPriority w:val="1"/>
    <w:qFormat/>
    <w:pPr>
      <w:ind w:left="479" w:hanging="360"/>
      <w:jc w:val="both"/>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B14F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F7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3879</Words>
  <Characters>22113</Characters>
  <Application>Microsoft Office Word</Application>
  <DocSecurity>0</DocSecurity>
  <Lines>184</Lines>
  <Paragraphs>51</Paragraphs>
  <ScaleCrop>false</ScaleCrop>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1 - Delivering the Vision - Strategic Choices</dc:title>
  <dc:creator>dannythallon</dc:creator>
  <cp:lastModifiedBy>Carole Stevenson</cp:lastModifiedBy>
  <cp:revision>2</cp:revision>
  <dcterms:created xsi:type="dcterms:W3CDTF">2024-05-16T11:57:00Z</dcterms:created>
  <dcterms:modified xsi:type="dcterms:W3CDTF">2024-05-16T11:59:00Z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2015-08-04T00:00:00Z</vt:filetime>
  </property>
  <property fmtid="{D5CDD505-2E9C-101B-9397-08002B2CF9AE}" pid="3" name="Creator">
    <vt:lpwstr>PScript5.dll Version 5.2.2</vt:lpwstr>
  </property>
  <property fmtid="{D5CDD505-2E9C-101B-9397-08002B2CF9AE}" pid="4" name="LastSaved">
    <vt:filetime>2024-05-16T00:00:00Z</vt:filetime>
  </property>
  <property fmtid="{D5CDD505-2E9C-101B-9397-08002B2CF9AE}" pid="5" name="Producer">
    <vt:lpwstr>Acrobat Distiller 9.0.0 (Windows)</vt:lpwstr>
  </property>
</Properties>
</file>